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3E4F" w:rsidRDefault="005F3E4F">
      <w:pPr>
        <w:widowControl/>
        <w:spacing w:before="100" w:line="260" w:lineRule="exact"/>
        <w:jc w:val="both"/>
        <w:rPr>
          <w:rFonts w:ascii="Times New Roman" w:hAnsi="Times New Roman"/>
        </w:rPr>
      </w:pPr>
      <w:r>
        <w:rPr>
          <w:rFonts w:cs="Calibri"/>
          <w:color w:val="000000"/>
        </w:rPr>
        <w:br/>
      </w:r>
      <w:r>
        <w:rPr>
          <w:rFonts w:ascii="Times New Roman" w:hAnsi="Times New Roman"/>
        </w:rPr>
        <w:br w:type="page"/>
      </w:r>
      <w:r>
        <w:rPr>
          <w:rFonts w:ascii="Times New Roman" w:hAnsi="Times New Roman"/>
        </w:rPr>
        <w:br w:type="page"/>
      </w:r>
      <w:r>
        <w:rPr>
          <w:rFonts w:ascii="Times New Roman" w:hAnsi="Times New Roman"/>
        </w:rPr>
        <w:br w:type="page"/>
      </w:r>
    </w:p>
    <w:p w:rsidR="005F3E4F" w:rsidRDefault="005F3E4F">
      <w:pPr>
        <w:widowControl/>
        <w:spacing w:before="100" w:line="260" w:lineRule="exact"/>
        <w:jc w:val="both"/>
        <w:rPr>
          <w:rFonts w:ascii="Arial" w:hAnsi="Arial" w:cs="Arial"/>
          <w:b/>
          <w:bCs/>
          <w:color w:val="000000"/>
          <w:sz w:val="26"/>
          <w:szCs w:val="26"/>
        </w:rPr>
      </w:pPr>
    </w:p>
    <w:p w:rsidR="005F3E4F" w:rsidRDefault="005F3E4F">
      <w:pPr>
        <w:widowControl/>
        <w:rPr>
          <w:rFonts w:ascii="Times New Roman" w:hAnsi="Times New Roman"/>
          <w:kern w:val="0"/>
        </w:rPr>
      </w:pPr>
      <w:r>
        <w:rPr>
          <w:rFonts w:ascii="Times New Roman" w:hAnsi="Times New Roman"/>
        </w:rPr>
        <w:t>￼</w:t>
      </w:r>
    </w:p>
    <w:p w:rsidR="005F3E4F" w:rsidRDefault="005F3E4F">
      <w:pPr>
        <w:overflowPunct/>
        <w:autoSpaceDE w:val="0"/>
        <w:autoSpaceDN w:val="0"/>
        <w:rPr>
          <w:rFonts w:ascii="Times New Roman" w:hAnsi="Times New Roman"/>
          <w:kern w:val="0"/>
        </w:rPr>
        <w:sectPr w:rsidR="005F3E4F">
          <w:pgSz w:w="12240" w:h="15840"/>
          <w:pgMar w:top="1440" w:right="1440" w:bottom="1440" w:left="1440" w:header="720" w:footer="720" w:gutter="0"/>
          <w:cols w:space="720"/>
          <w:noEndnote/>
        </w:sectPr>
      </w:pPr>
    </w:p>
    <w:p w:rsidR="005F3E4F" w:rsidRDefault="005F3E4F">
      <w:pPr>
        <w:autoSpaceDE w:val="0"/>
        <w:autoSpaceDN w:val="0"/>
        <w:spacing w:before="100" w:line="260" w:lineRule="exact"/>
        <w:jc w:val="both"/>
        <w:rPr>
          <w:rFonts w:ascii="Arial" w:hAnsi="Arial" w:cs="Arial"/>
          <w:color w:val="000000"/>
          <w:sz w:val="21"/>
          <w:szCs w:val="21"/>
        </w:rPr>
      </w:pPr>
      <w:r>
        <w:rPr>
          <w:rFonts w:ascii="Arial" w:hAnsi="Arial" w:cs="Arial"/>
          <w:color w:val="000000"/>
          <w:sz w:val="21"/>
          <w:szCs w:val="21"/>
        </w:rPr>
        <w:t>This manual is provided to assist you in getting the best results from your trailer and ensure that you do so safely. If you have any queries about the use of the trailer contact your dealer before use. Please keep this manual for future reference.</w:t>
      </w:r>
    </w:p>
    <w:p w:rsidR="005F3E4F" w:rsidRDefault="005F3E4F">
      <w:pPr>
        <w:autoSpaceDE w:val="0"/>
        <w:autoSpaceDN w:val="0"/>
        <w:spacing w:before="100" w:line="260" w:lineRule="exact"/>
        <w:jc w:val="both"/>
        <w:rPr>
          <w:rFonts w:ascii="Arial" w:hAnsi="Arial" w:cs="Arial"/>
          <w:color w:val="000000"/>
          <w:sz w:val="21"/>
          <w:szCs w:val="21"/>
        </w:rPr>
      </w:pPr>
    </w:p>
    <w:p w:rsidR="005F3E4F" w:rsidRDefault="005F3E4F">
      <w:pPr>
        <w:autoSpaceDE w:val="0"/>
        <w:autoSpaceDN w:val="0"/>
        <w:spacing w:before="100" w:line="260" w:lineRule="exact"/>
        <w:jc w:val="both"/>
        <w:rPr>
          <w:rFonts w:ascii="Arial" w:hAnsi="Arial" w:cs="Arial"/>
          <w:b/>
          <w:bCs/>
          <w:color w:val="000000"/>
        </w:rPr>
      </w:pPr>
      <w:r>
        <w:rPr>
          <w:rFonts w:ascii="Arial" w:hAnsi="Arial" w:cs="Arial"/>
          <w:b/>
          <w:bCs/>
          <w:color w:val="000000"/>
        </w:rPr>
        <w:t xml:space="preserve">1.1 FUNDAMENTAL PRECAUTIONS </w:t>
      </w:r>
    </w:p>
    <w:p w:rsidR="005F3E4F" w:rsidRDefault="005F3E4F">
      <w:pPr>
        <w:pStyle w:val="BodyText3"/>
        <w:widowControl/>
        <w:spacing w:before="100" w:line="260" w:lineRule="exact"/>
        <w:rPr>
          <w:rFonts w:cs="Arial"/>
          <w:sz w:val="21"/>
          <w:szCs w:val="21"/>
        </w:rPr>
      </w:pPr>
      <w:r>
        <w:rPr>
          <w:rFonts w:cs="Arial"/>
          <w:sz w:val="21"/>
          <w:szCs w:val="21"/>
        </w:rPr>
        <w:t>On delivery, your dealer gave you an explanation of the operation and maintenance of this Fleming trailer. Please read and understand these operating instructions before operating the  trailer for the first time. It is essential that you observe all safety instructions.</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Incorrect use or mishandling of the machine can endanger:</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  Life and Limb of the operator, other persons or animals within the vicinity of the trailer.</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 The trailer and other material assets of the owner or third persons.</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 The performance of the trailer.</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Anyone who is involved in the commissioning, operation or maintenance of the trailer must read and understand these instructions very carefully and observe them at all times.</w:t>
      </w:r>
    </w:p>
    <w:p w:rsidR="005F3E4F" w:rsidRDefault="005F3E4F">
      <w:pPr>
        <w:widowControl/>
        <w:spacing w:before="100" w:line="260" w:lineRule="exact"/>
        <w:jc w:val="both"/>
        <w:rPr>
          <w:rFonts w:ascii="Arial" w:hAnsi="Arial" w:cs="Arial"/>
          <w:b/>
          <w:bCs/>
          <w:color w:val="000000"/>
          <w:sz w:val="21"/>
          <w:szCs w:val="21"/>
        </w:rPr>
      </w:pPr>
      <w:r>
        <w:rPr>
          <w:rFonts w:ascii="Arial" w:hAnsi="Arial" w:cs="Arial"/>
          <w:b/>
          <w:bCs/>
          <w:color w:val="000000"/>
          <w:sz w:val="21"/>
          <w:szCs w:val="21"/>
        </w:rPr>
        <w:t>NEVER DISTRACT ANYONE WHO IS USING A MACHINE.</w:t>
      </w:r>
    </w:p>
    <w:p w:rsidR="005F3E4F" w:rsidRDefault="005F3E4F">
      <w:pPr>
        <w:widowControl/>
        <w:spacing w:before="100" w:line="260" w:lineRule="exact"/>
        <w:jc w:val="both"/>
        <w:rPr>
          <w:rFonts w:ascii="Arial" w:hAnsi="Arial" w:cs="Arial"/>
          <w:b/>
          <w:bCs/>
          <w:color w:val="000000"/>
          <w:sz w:val="21"/>
          <w:szCs w:val="21"/>
        </w:rPr>
      </w:pPr>
    </w:p>
    <w:p w:rsidR="005F3E4F" w:rsidRDefault="005F3E4F">
      <w:pPr>
        <w:widowControl/>
        <w:spacing w:before="100" w:line="260" w:lineRule="exact"/>
        <w:jc w:val="both"/>
        <w:rPr>
          <w:rFonts w:ascii="Arial" w:hAnsi="Arial" w:cs="Arial"/>
          <w:b/>
          <w:bCs/>
          <w:color w:val="000000"/>
        </w:rPr>
      </w:pPr>
      <w:r>
        <w:rPr>
          <w:rFonts w:ascii="Arial" w:hAnsi="Arial" w:cs="Arial"/>
          <w:b/>
          <w:bCs/>
          <w:color w:val="000000"/>
        </w:rPr>
        <w:t>1.2 AUTHORISED OPERATORS</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Youths under the age of 16 must not operate this implement. The owner of the trailer must provide the operator with the operating instructions and make sure they have read and understood them. Only then may the trailer be put into operation.</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The owner must ensure that only authorised persons operate/work on this trailer. He is responsible for keeping any third persons or animals out of the working area of the trailer.  </w:t>
      </w:r>
    </w:p>
    <w:p w:rsidR="005F3E4F" w:rsidRDefault="005F3E4F">
      <w:pPr>
        <w:widowControl/>
        <w:spacing w:before="100" w:line="260" w:lineRule="exact"/>
        <w:jc w:val="both"/>
        <w:rPr>
          <w:rFonts w:ascii="Arial" w:hAnsi="Arial" w:cs="Arial"/>
          <w:b/>
          <w:bCs/>
          <w:color w:val="000000"/>
          <w:sz w:val="21"/>
          <w:szCs w:val="21"/>
        </w:rPr>
      </w:pPr>
      <w:r>
        <w:rPr>
          <w:rFonts w:ascii="Arial" w:hAnsi="Arial" w:cs="Arial"/>
          <w:b/>
          <w:bCs/>
          <w:color w:val="000000"/>
          <w:sz w:val="21"/>
          <w:szCs w:val="21"/>
        </w:rPr>
        <w:t xml:space="preserve">THE OPERATOR MUST BE FULLY TRAINED BEFORE USING THE TRAILER </w:t>
      </w:r>
    </w:p>
    <w:p w:rsidR="005F3E4F" w:rsidRDefault="005F3E4F">
      <w:pPr>
        <w:widowControl/>
        <w:spacing w:before="100" w:line="260" w:lineRule="exact"/>
        <w:jc w:val="both"/>
        <w:rPr>
          <w:rFonts w:ascii="Arial" w:hAnsi="Arial" w:cs="Arial"/>
          <w:b/>
          <w:bCs/>
          <w:color w:val="000000"/>
          <w:sz w:val="21"/>
          <w:szCs w:val="21"/>
        </w:rPr>
      </w:pPr>
      <w:r>
        <w:rPr>
          <w:rFonts w:ascii="Arial" w:hAnsi="Arial" w:cs="Arial"/>
          <w:b/>
          <w:bCs/>
          <w:color w:val="000000"/>
          <w:sz w:val="21"/>
          <w:szCs w:val="21"/>
        </w:rPr>
        <w:t>A SAFE DISTANCE OF AT LEAST 3M MUST BE OBSERVED BY ANY PERSON OR ANIMALWITHIN THE VICINITY OF THE TRAILER AND A SAFE DISTANCE OF 5M MUST BE OBSERVED WHEN REVERSING THE TRAILER.</w:t>
      </w:r>
    </w:p>
    <w:p w:rsidR="005F3E4F" w:rsidRDefault="005F3E4F">
      <w:pPr>
        <w:rPr>
          <w:rFonts w:cs="Calibri"/>
        </w:rPr>
      </w:pPr>
    </w:p>
    <w:p w:rsidR="005F3E4F" w:rsidRDefault="005F3E4F">
      <w:pPr>
        <w:widowControl/>
        <w:spacing w:before="100" w:line="260" w:lineRule="exact"/>
        <w:jc w:val="both"/>
        <w:rPr>
          <w:rFonts w:ascii="Arial" w:hAnsi="Arial" w:cs="Arial"/>
          <w:b/>
          <w:bCs/>
          <w:color w:val="000000"/>
        </w:rPr>
      </w:pPr>
    </w:p>
    <w:p w:rsidR="005F3E4F" w:rsidRDefault="005F3E4F">
      <w:pPr>
        <w:widowControl/>
        <w:spacing w:before="100" w:line="260" w:lineRule="exact"/>
        <w:jc w:val="both"/>
        <w:rPr>
          <w:rFonts w:ascii="Arial" w:hAnsi="Arial" w:cs="Arial"/>
          <w:b/>
          <w:bCs/>
          <w:color w:val="000000"/>
        </w:rPr>
      </w:pPr>
    </w:p>
    <w:p w:rsidR="005F3E4F" w:rsidRDefault="005F3E4F">
      <w:pPr>
        <w:widowControl/>
        <w:spacing w:before="100" w:line="260" w:lineRule="exact"/>
        <w:jc w:val="both"/>
        <w:rPr>
          <w:rFonts w:ascii="Times New Roman" w:hAnsi="Times New Roman"/>
          <w:kern w:val="0"/>
        </w:rPr>
      </w:pPr>
      <w:r>
        <w:rPr>
          <w:rFonts w:ascii="Arial" w:hAnsi="Arial" w:cs="Arial"/>
          <w:b/>
          <w:bCs/>
          <w:color w:val="000000"/>
          <w:sz w:val="21"/>
          <w:szCs w:val="21"/>
        </w:rPr>
        <w:t>EXTREME CAUTION</w:t>
      </w:r>
      <w:r>
        <w:rPr>
          <w:rFonts w:ascii="Arial" w:hAnsi="Arial" w:cs="Arial"/>
          <w:color w:val="000000"/>
          <w:sz w:val="21"/>
          <w:szCs w:val="21"/>
        </w:rPr>
        <w:t xml:space="preserve"> must be taken</w:t>
      </w:r>
      <w:r>
        <w:rPr>
          <w:rFonts w:ascii="Arial" w:hAnsi="Arial" w:cs="Arial"/>
          <w:sz w:val="21"/>
          <w:szCs w:val="21"/>
        </w:rPr>
        <w:t xml:space="preserve"> if operating the trailer near overhead power lines. All tipping, loading and unloading areas should be well away from overhead power lines. If a trailer does come into contact with a power cable and it is necessary to leave the tractor, leave the vehicle by jumping well clear. Do not make contact with the ground and the vehicle at the same time, as this will complete the electrical circuit. Prevent anyone else from coming into contact with the vehicle while it is touching any power cable and contact the electrical supply company immediately.</w:t>
      </w: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tbl>
      <w:tblPr>
        <w:tblW w:w="0" w:type="auto"/>
        <w:tblInd w:w="-15" w:type="dxa"/>
        <w:tblLayout w:type="fixed"/>
        <w:tblCellMar>
          <w:left w:w="0" w:type="dxa"/>
          <w:right w:w="0" w:type="dxa"/>
        </w:tblCellMar>
        <w:tblLook w:val="0000" w:firstRow="0" w:lastRow="0" w:firstColumn="0" w:lastColumn="0" w:noHBand="0" w:noVBand="0"/>
      </w:tblPr>
      <w:tblGrid>
        <w:gridCol w:w="4923"/>
        <w:gridCol w:w="838"/>
        <w:gridCol w:w="1058"/>
        <w:gridCol w:w="1174"/>
        <w:gridCol w:w="1088"/>
      </w:tblGrid>
      <w:tr w:rsidR="005F3E4F">
        <w:tblPrEx>
          <w:tblCellMar>
            <w:top w:w="0" w:type="dxa"/>
            <w:left w:w="0" w:type="dxa"/>
            <w:bottom w:w="0" w:type="dxa"/>
            <w:right w:w="0" w:type="dxa"/>
          </w:tblCellMar>
        </w:tblPrEx>
        <w:trPr>
          <w:trHeight w:val="453"/>
        </w:trPr>
        <w:tc>
          <w:tcPr>
            <w:tcW w:w="4923" w:type="dxa"/>
            <w:tcBorders>
              <w:top w:val="single" w:sz="12" w:space="0" w:color="auto"/>
              <w:left w:val="single" w:sz="12" w:space="0" w:color="auto"/>
              <w:bottom w:val="single" w:sz="12"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Table 1. Trailer Dimensions and Weights</w:t>
            </w:r>
          </w:p>
        </w:tc>
        <w:tc>
          <w:tcPr>
            <w:tcW w:w="838" w:type="dxa"/>
            <w:tcBorders>
              <w:top w:val="single" w:sz="12" w:space="0" w:color="auto"/>
              <w:left w:val="single" w:sz="12" w:space="0" w:color="auto"/>
              <w:bottom w:val="nil"/>
              <w:right w:val="single" w:sz="12" w:space="0" w:color="auto"/>
            </w:tcBorders>
            <w:vAlign w:val="bottom"/>
          </w:tcPr>
          <w:p w:rsidR="005F3E4F" w:rsidRDefault="005F3E4F">
            <w:pPr>
              <w:rPr>
                <w:rFonts w:ascii="Times New Roman" w:hAnsi="Times New Roman"/>
                <w:kern w:val="0"/>
              </w:rPr>
            </w:pPr>
          </w:p>
        </w:tc>
        <w:tc>
          <w:tcPr>
            <w:tcW w:w="1058" w:type="dxa"/>
            <w:tcBorders>
              <w:top w:val="single" w:sz="12" w:space="0" w:color="auto"/>
              <w:left w:val="single" w:sz="12" w:space="0" w:color="auto"/>
              <w:bottom w:val="single" w:sz="12" w:space="0" w:color="auto"/>
              <w:right w:val="single" w:sz="12" w:space="0" w:color="auto"/>
            </w:tcBorders>
            <w:vAlign w:val="bottom"/>
          </w:tcPr>
          <w:p w:rsidR="005F3E4F" w:rsidRDefault="005F3E4F">
            <w:pPr>
              <w:rPr>
                <w:rFonts w:ascii="Times New Roman" w:hAnsi="Times New Roman"/>
                <w:kern w:val="0"/>
              </w:rPr>
            </w:pPr>
          </w:p>
        </w:tc>
        <w:tc>
          <w:tcPr>
            <w:tcW w:w="1174" w:type="dxa"/>
            <w:tcBorders>
              <w:top w:val="single" w:sz="12" w:space="0" w:color="auto"/>
              <w:left w:val="single" w:sz="12" w:space="0" w:color="auto"/>
              <w:bottom w:val="single" w:sz="12" w:space="0" w:color="auto"/>
              <w:right w:val="single" w:sz="12" w:space="0" w:color="auto"/>
            </w:tcBorders>
            <w:vAlign w:val="bottom"/>
          </w:tcPr>
          <w:p w:rsidR="005F3E4F" w:rsidRDefault="005F3E4F">
            <w:pPr>
              <w:rPr>
                <w:rFonts w:ascii="Times New Roman" w:hAnsi="Times New Roman"/>
                <w:kern w:val="0"/>
              </w:rPr>
            </w:pPr>
          </w:p>
        </w:tc>
        <w:tc>
          <w:tcPr>
            <w:tcW w:w="1088" w:type="dxa"/>
            <w:tcBorders>
              <w:top w:val="single" w:sz="12" w:space="0" w:color="auto"/>
              <w:left w:val="single" w:sz="12" w:space="0" w:color="auto"/>
              <w:bottom w:val="nil"/>
              <w:right w:val="single" w:sz="12" w:space="0" w:color="auto"/>
            </w:tcBorders>
            <w:vAlign w:val="bottom"/>
          </w:tcPr>
          <w:p w:rsidR="005F3E4F" w:rsidRDefault="005F3E4F">
            <w:pPr>
              <w:rPr>
                <w:rFonts w:ascii="Times New Roman" w:hAnsi="Times New Roman"/>
                <w:kern w:val="0"/>
              </w:rPr>
            </w:pPr>
          </w:p>
        </w:tc>
      </w:tr>
      <w:tr w:rsidR="005F3E4F">
        <w:tblPrEx>
          <w:tblCellMar>
            <w:top w:w="0" w:type="dxa"/>
            <w:left w:w="0" w:type="dxa"/>
            <w:bottom w:w="0" w:type="dxa"/>
            <w:right w:w="0" w:type="dxa"/>
          </w:tblCellMar>
        </w:tblPrEx>
        <w:trPr>
          <w:trHeight w:val="1653"/>
        </w:trPr>
        <w:tc>
          <w:tcPr>
            <w:tcW w:w="4923" w:type="dxa"/>
            <w:tcBorders>
              <w:top w:val="single" w:sz="12" w:space="0" w:color="auto"/>
              <w:left w:val="single" w:sz="12" w:space="0" w:color="auto"/>
              <w:bottom w:val="single" w:sz="12" w:space="0" w:color="auto"/>
              <w:right w:val="single" w:sz="12" w:space="0" w:color="auto"/>
            </w:tcBorders>
            <w:vAlign w:val="bottom"/>
          </w:tcPr>
          <w:p w:rsidR="005F3E4F" w:rsidRDefault="005F3E4F">
            <w:pPr>
              <w:widowControl/>
              <w:jc w:val="center"/>
              <w:rPr>
                <w:rFonts w:ascii="Times New Roman" w:hAnsi="Times New Roman"/>
                <w:kern w:val="0"/>
              </w:rPr>
            </w:pPr>
          </w:p>
        </w:tc>
        <w:tc>
          <w:tcPr>
            <w:tcW w:w="838" w:type="dxa"/>
            <w:tcBorders>
              <w:top w:val="nil"/>
              <w:left w:val="single" w:sz="12" w:space="0" w:color="auto"/>
              <w:bottom w:val="single" w:sz="12"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Height of Standard Box Sides (mm)</w:t>
            </w:r>
          </w:p>
        </w:tc>
        <w:tc>
          <w:tcPr>
            <w:tcW w:w="1058" w:type="dxa"/>
            <w:tcBorders>
              <w:top w:val="single" w:sz="12" w:space="0" w:color="auto"/>
              <w:left w:val="single" w:sz="8" w:space="0" w:color="auto"/>
              <w:bottom w:val="single" w:sz="12"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Height With Grain Sides (mm)</w:t>
            </w:r>
          </w:p>
        </w:tc>
        <w:tc>
          <w:tcPr>
            <w:tcW w:w="1174" w:type="dxa"/>
            <w:tcBorders>
              <w:top w:val="single" w:sz="12" w:space="0" w:color="auto"/>
              <w:left w:val="single" w:sz="8" w:space="0" w:color="auto"/>
              <w:bottom w:val="single" w:sz="12"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Tipping Height Standard Box Sides (mm)</w:t>
            </w:r>
          </w:p>
        </w:tc>
        <w:tc>
          <w:tcPr>
            <w:tcW w:w="1088" w:type="dxa"/>
            <w:tcBorders>
              <w:top w:val="nil"/>
              <w:left w:val="single" w:sz="8" w:space="0" w:color="auto"/>
              <w:bottom w:val="single" w:sz="12"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Tipping Height With Grain Sides (mm)</w:t>
            </w:r>
          </w:p>
        </w:tc>
      </w:tr>
      <w:tr w:rsidR="005F3E4F">
        <w:tblPrEx>
          <w:tblCellMar>
            <w:top w:w="0" w:type="dxa"/>
            <w:left w:w="0" w:type="dxa"/>
            <w:bottom w:w="0" w:type="dxa"/>
            <w:right w:w="0" w:type="dxa"/>
          </w:tblCellMar>
        </w:tblPrEx>
        <w:trPr>
          <w:trHeight w:val="370"/>
        </w:trPr>
        <w:tc>
          <w:tcPr>
            <w:tcW w:w="4923" w:type="dxa"/>
            <w:tcBorders>
              <w:top w:val="single" w:sz="12" w:space="0" w:color="auto"/>
              <w:left w:val="single" w:sz="12"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1 Tonne</w:t>
            </w:r>
          </w:p>
        </w:tc>
        <w:tc>
          <w:tcPr>
            <w:tcW w:w="838" w:type="dxa"/>
            <w:tcBorders>
              <w:top w:val="single" w:sz="12" w:space="0" w:color="auto"/>
              <w:left w:val="single" w:sz="12"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1005</w:t>
            </w:r>
          </w:p>
        </w:tc>
        <w:tc>
          <w:tcPr>
            <w:tcW w:w="1058" w:type="dxa"/>
            <w:tcBorders>
              <w:top w:val="single" w:sz="12"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1120</w:t>
            </w:r>
          </w:p>
        </w:tc>
        <w:tc>
          <w:tcPr>
            <w:tcW w:w="1174" w:type="dxa"/>
            <w:tcBorders>
              <w:top w:val="single" w:sz="12"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2060</w:t>
            </w:r>
          </w:p>
        </w:tc>
        <w:tc>
          <w:tcPr>
            <w:tcW w:w="1088" w:type="dxa"/>
            <w:tcBorders>
              <w:top w:val="single" w:sz="12" w:space="0" w:color="auto"/>
              <w:left w:val="single" w:sz="8"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4870</w:t>
            </w:r>
          </w:p>
        </w:tc>
      </w:tr>
      <w:tr w:rsidR="005F3E4F">
        <w:tblPrEx>
          <w:tblCellMar>
            <w:top w:w="0" w:type="dxa"/>
            <w:left w:w="0" w:type="dxa"/>
            <w:bottom w:w="0" w:type="dxa"/>
            <w:right w:w="0" w:type="dxa"/>
          </w:tblCellMar>
        </w:tblPrEx>
        <w:trPr>
          <w:trHeight w:val="365"/>
        </w:trPr>
        <w:tc>
          <w:tcPr>
            <w:tcW w:w="4923" w:type="dxa"/>
            <w:tcBorders>
              <w:top w:val="single" w:sz="8" w:space="0" w:color="auto"/>
              <w:left w:val="single" w:sz="12"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2 Tonne</w:t>
            </w:r>
          </w:p>
        </w:tc>
        <w:tc>
          <w:tcPr>
            <w:tcW w:w="838" w:type="dxa"/>
            <w:tcBorders>
              <w:top w:val="single" w:sz="8" w:space="0" w:color="auto"/>
              <w:left w:val="single" w:sz="12"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1170</w:t>
            </w:r>
          </w:p>
        </w:tc>
        <w:tc>
          <w:tcPr>
            <w:tcW w:w="1058"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N/A</w:t>
            </w:r>
          </w:p>
        </w:tc>
        <w:tc>
          <w:tcPr>
            <w:tcW w:w="1174"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2880</w:t>
            </w:r>
          </w:p>
        </w:tc>
        <w:tc>
          <w:tcPr>
            <w:tcW w:w="1088" w:type="dxa"/>
            <w:tcBorders>
              <w:top w:val="single" w:sz="8" w:space="0" w:color="auto"/>
              <w:left w:val="single" w:sz="8"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N/A</w:t>
            </w:r>
          </w:p>
        </w:tc>
      </w:tr>
      <w:tr w:rsidR="005F3E4F">
        <w:tblPrEx>
          <w:tblCellMar>
            <w:top w:w="0" w:type="dxa"/>
            <w:left w:w="0" w:type="dxa"/>
            <w:bottom w:w="0" w:type="dxa"/>
            <w:right w:w="0" w:type="dxa"/>
          </w:tblCellMar>
        </w:tblPrEx>
        <w:trPr>
          <w:trHeight w:val="365"/>
        </w:trPr>
        <w:tc>
          <w:tcPr>
            <w:tcW w:w="4923" w:type="dxa"/>
            <w:tcBorders>
              <w:top w:val="single" w:sz="8" w:space="0" w:color="auto"/>
              <w:left w:val="single" w:sz="12"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4 Tonne</w:t>
            </w:r>
          </w:p>
        </w:tc>
        <w:tc>
          <w:tcPr>
            <w:tcW w:w="838" w:type="dxa"/>
            <w:tcBorders>
              <w:top w:val="single" w:sz="8" w:space="0" w:color="auto"/>
              <w:left w:val="single" w:sz="12"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1495</w:t>
            </w:r>
          </w:p>
        </w:tc>
        <w:tc>
          <w:tcPr>
            <w:tcW w:w="1058"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2055</w:t>
            </w:r>
          </w:p>
        </w:tc>
        <w:tc>
          <w:tcPr>
            <w:tcW w:w="1174"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3405</w:t>
            </w:r>
          </w:p>
        </w:tc>
        <w:tc>
          <w:tcPr>
            <w:tcW w:w="1088" w:type="dxa"/>
            <w:tcBorders>
              <w:top w:val="single" w:sz="8" w:space="0" w:color="auto"/>
              <w:left w:val="single" w:sz="8"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3725</w:t>
            </w:r>
          </w:p>
        </w:tc>
      </w:tr>
      <w:tr w:rsidR="005F3E4F">
        <w:tblPrEx>
          <w:tblCellMar>
            <w:top w:w="0" w:type="dxa"/>
            <w:left w:w="0" w:type="dxa"/>
            <w:bottom w:w="0" w:type="dxa"/>
            <w:right w:w="0" w:type="dxa"/>
          </w:tblCellMar>
        </w:tblPrEx>
        <w:trPr>
          <w:trHeight w:val="365"/>
        </w:trPr>
        <w:tc>
          <w:tcPr>
            <w:tcW w:w="4923" w:type="dxa"/>
            <w:tcBorders>
              <w:top w:val="single" w:sz="8" w:space="0" w:color="auto"/>
              <w:left w:val="single" w:sz="12"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6 Tonne</w:t>
            </w:r>
          </w:p>
        </w:tc>
        <w:tc>
          <w:tcPr>
            <w:tcW w:w="838" w:type="dxa"/>
            <w:tcBorders>
              <w:top w:val="single" w:sz="8" w:space="0" w:color="auto"/>
              <w:left w:val="single" w:sz="12"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1560</w:t>
            </w:r>
          </w:p>
        </w:tc>
        <w:tc>
          <w:tcPr>
            <w:tcW w:w="1058"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2120</w:t>
            </w:r>
          </w:p>
        </w:tc>
        <w:tc>
          <w:tcPr>
            <w:tcW w:w="1174"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3880</w:t>
            </w:r>
          </w:p>
        </w:tc>
        <w:tc>
          <w:tcPr>
            <w:tcW w:w="1088" w:type="dxa"/>
            <w:tcBorders>
              <w:top w:val="single" w:sz="8" w:space="0" w:color="auto"/>
              <w:left w:val="single" w:sz="8"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4240</w:t>
            </w:r>
          </w:p>
        </w:tc>
      </w:tr>
      <w:tr w:rsidR="005F3E4F">
        <w:tblPrEx>
          <w:tblCellMar>
            <w:top w:w="0" w:type="dxa"/>
            <w:left w:w="0" w:type="dxa"/>
            <w:bottom w:w="0" w:type="dxa"/>
            <w:right w:w="0" w:type="dxa"/>
          </w:tblCellMar>
        </w:tblPrEx>
        <w:trPr>
          <w:trHeight w:val="370"/>
        </w:trPr>
        <w:tc>
          <w:tcPr>
            <w:tcW w:w="4923" w:type="dxa"/>
            <w:tcBorders>
              <w:top w:val="single" w:sz="8" w:space="0" w:color="auto"/>
              <w:left w:val="single" w:sz="12" w:space="0" w:color="auto"/>
              <w:bottom w:val="single" w:sz="12"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8 Tonne</w:t>
            </w:r>
          </w:p>
        </w:tc>
        <w:tc>
          <w:tcPr>
            <w:tcW w:w="838" w:type="dxa"/>
            <w:tcBorders>
              <w:top w:val="single" w:sz="8" w:space="0" w:color="auto"/>
              <w:left w:val="single" w:sz="12" w:space="0" w:color="auto"/>
              <w:bottom w:val="single" w:sz="12"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1670</w:t>
            </w:r>
          </w:p>
        </w:tc>
        <w:tc>
          <w:tcPr>
            <w:tcW w:w="1058"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N/A</w:t>
            </w:r>
          </w:p>
        </w:tc>
        <w:tc>
          <w:tcPr>
            <w:tcW w:w="1174"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4555</w:t>
            </w:r>
          </w:p>
        </w:tc>
        <w:tc>
          <w:tcPr>
            <w:tcW w:w="1088" w:type="dxa"/>
            <w:tcBorders>
              <w:top w:val="single" w:sz="8" w:space="0" w:color="auto"/>
              <w:left w:val="single" w:sz="8" w:space="0" w:color="auto"/>
              <w:bottom w:val="single" w:sz="12"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N/A</w:t>
            </w:r>
          </w:p>
        </w:tc>
      </w:tr>
      <w:tr w:rsidR="005F3E4F">
        <w:tblPrEx>
          <w:tblCellMar>
            <w:top w:w="0" w:type="dxa"/>
            <w:left w:w="0" w:type="dxa"/>
            <w:bottom w:w="0" w:type="dxa"/>
            <w:right w:w="0" w:type="dxa"/>
          </w:tblCellMar>
        </w:tblPrEx>
        <w:trPr>
          <w:trHeight w:val="375"/>
        </w:trPr>
        <w:tc>
          <w:tcPr>
            <w:tcW w:w="4923" w:type="dxa"/>
            <w:tcBorders>
              <w:top w:val="single" w:sz="12" w:space="0" w:color="auto"/>
              <w:left w:val="single" w:sz="12" w:space="0" w:color="auto"/>
              <w:bottom w:val="single" w:sz="12"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10 Tonne</w:t>
            </w:r>
          </w:p>
        </w:tc>
        <w:tc>
          <w:tcPr>
            <w:tcW w:w="838" w:type="dxa"/>
            <w:tcBorders>
              <w:top w:val="single" w:sz="12" w:space="0" w:color="auto"/>
              <w:left w:val="single" w:sz="12" w:space="0" w:color="auto"/>
              <w:bottom w:val="single" w:sz="12"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1790</w:t>
            </w:r>
          </w:p>
        </w:tc>
        <w:tc>
          <w:tcPr>
            <w:tcW w:w="1058" w:type="dxa"/>
            <w:tcBorders>
              <w:top w:val="single" w:sz="8" w:space="0" w:color="auto"/>
              <w:left w:val="single" w:sz="8" w:space="0" w:color="auto"/>
              <w:bottom w:val="single" w:sz="12"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N/A</w:t>
            </w:r>
          </w:p>
        </w:tc>
        <w:tc>
          <w:tcPr>
            <w:tcW w:w="1174" w:type="dxa"/>
            <w:tcBorders>
              <w:top w:val="single" w:sz="8" w:space="0" w:color="auto"/>
              <w:left w:val="single" w:sz="8" w:space="0" w:color="auto"/>
              <w:bottom w:val="single" w:sz="12"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4695</w:t>
            </w:r>
          </w:p>
        </w:tc>
        <w:tc>
          <w:tcPr>
            <w:tcW w:w="1088" w:type="dxa"/>
            <w:tcBorders>
              <w:top w:val="single" w:sz="12" w:space="0" w:color="auto"/>
              <w:left w:val="single" w:sz="8" w:space="0" w:color="auto"/>
              <w:bottom w:val="single" w:sz="12"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N/A</w:t>
            </w:r>
          </w:p>
        </w:tc>
      </w:tr>
      <w:tr w:rsidR="005F3E4F">
        <w:tblPrEx>
          <w:tblCellMar>
            <w:top w:w="0" w:type="dxa"/>
            <w:left w:w="0" w:type="dxa"/>
            <w:bottom w:w="0" w:type="dxa"/>
            <w:right w:w="0" w:type="dxa"/>
          </w:tblCellMar>
        </w:tblPrEx>
        <w:trPr>
          <w:trHeight w:val="375"/>
        </w:trPr>
        <w:tc>
          <w:tcPr>
            <w:tcW w:w="4923" w:type="dxa"/>
            <w:tcBorders>
              <w:top w:val="single" w:sz="12" w:space="0" w:color="auto"/>
              <w:left w:val="nil"/>
              <w:bottom w:val="single" w:sz="12" w:space="0" w:color="auto"/>
              <w:right w:val="nil"/>
            </w:tcBorders>
            <w:vAlign w:val="bottom"/>
          </w:tcPr>
          <w:p w:rsidR="005F3E4F" w:rsidRDefault="005F3E4F">
            <w:pPr>
              <w:widowControl/>
              <w:rPr>
                <w:rFonts w:ascii="Times New Roman" w:hAnsi="Times New Roman"/>
                <w:kern w:val="0"/>
              </w:rPr>
            </w:pPr>
          </w:p>
        </w:tc>
        <w:tc>
          <w:tcPr>
            <w:tcW w:w="838" w:type="dxa"/>
            <w:tcBorders>
              <w:top w:val="single" w:sz="12" w:space="0" w:color="auto"/>
              <w:left w:val="nil"/>
              <w:bottom w:val="single" w:sz="12" w:space="0" w:color="auto"/>
              <w:right w:val="nil"/>
            </w:tcBorders>
            <w:vAlign w:val="bottom"/>
          </w:tcPr>
          <w:p w:rsidR="005F3E4F" w:rsidRDefault="005F3E4F">
            <w:pPr>
              <w:widowControl/>
              <w:rPr>
                <w:rFonts w:ascii="Times New Roman" w:hAnsi="Times New Roman"/>
                <w:kern w:val="0"/>
              </w:rPr>
            </w:pPr>
          </w:p>
        </w:tc>
        <w:tc>
          <w:tcPr>
            <w:tcW w:w="1058" w:type="dxa"/>
            <w:tcBorders>
              <w:top w:val="single" w:sz="12" w:space="0" w:color="auto"/>
              <w:left w:val="nil"/>
              <w:bottom w:val="single" w:sz="12" w:space="0" w:color="auto"/>
              <w:right w:val="nil"/>
            </w:tcBorders>
            <w:vAlign w:val="bottom"/>
          </w:tcPr>
          <w:p w:rsidR="005F3E4F" w:rsidRDefault="005F3E4F">
            <w:pPr>
              <w:widowControl/>
              <w:rPr>
                <w:rFonts w:ascii="Times New Roman" w:hAnsi="Times New Roman"/>
                <w:kern w:val="0"/>
              </w:rPr>
            </w:pPr>
          </w:p>
        </w:tc>
        <w:tc>
          <w:tcPr>
            <w:tcW w:w="1174" w:type="dxa"/>
            <w:tcBorders>
              <w:top w:val="single" w:sz="12" w:space="0" w:color="auto"/>
              <w:left w:val="nil"/>
              <w:bottom w:val="single" w:sz="12" w:space="0" w:color="auto"/>
              <w:right w:val="nil"/>
            </w:tcBorders>
            <w:vAlign w:val="bottom"/>
          </w:tcPr>
          <w:p w:rsidR="005F3E4F" w:rsidRDefault="005F3E4F">
            <w:pPr>
              <w:widowControl/>
              <w:rPr>
                <w:rFonts w:ascii="Times New Roman" w:hAnsi="Times New Roman"/>
                <w:kern w:val="0"/>
              </w:rPr>
            </w:pPr>
          </w:p>
        </w:tc>
        <w:tc>
          <w:tcPr>
            <w:tcW w:w="1088" w:type="dxa"/>
            <w:tcBorders>
              <w:top w:val="single" w:sz="12" w:space="0" w:color="auto"/>
              <w:left w:val="nil"/>
              <w:bottom w:val="single" w:sz="12" w:space="0" w:color="auto"/>
              <w:right w:val="nil"/>
            </w:tcBorders>
            <w:vAlign w:val="bottom"/>
          </w:tcPr>
          <w:p w:rsidR="005F3E4F" w:rsidRDefault="005F3E4F">
            <w:pPr>
              <w:widowControl/>
              <w:rPr>
                <w:rFonts w:ascii="Times New Roman" w:hAnsi="Times New Roman"/>
                <w:kern w:val="0"/>
              </w:rPr>
            </w:pPr>
          </w:p>
        </w:tc>
      </w:tr>
      <w:tr w:rsidR="005F3E4F">
        <w:tblPrEx>
          <w:tblCellMar>
            <w:top w:w="0" w:type="dxa"/>
            <w:left w:w="0" w:type="dxa"/>
            <w:bottom w:w="0" w:type="dxa"/>
            <w:right w:w="0" w:type="dxa"/>
          </w:tblCellMar>
        </w:tblPrEx>
        <w:trPr>
          <w:trHeight w:val="1015"/>
        </w:trPr>
        <w:tc>
          <w:tcPr>
            <w:tcW w:w="4923" w:type="dxa"/>
            <w:tcBorders>
              <w:top w:val="single" w:sz="12" w:space="0" w:color="auto"/>
              <w:left w:val="single" w:sz="12" w:space="0" w:color="auto"/>
              <w:bottom w:val="single" w:sz="12" w:space="0" w:color="auto"/>
              <w:right w:val="single" w:sz="12" w:space="0" w:color="auto"/>
            </w:tcBorders>
            <w:vAlign w:val="bottom"/>
          </w:tcPr>
          <w:p w:rsidR="005F3E4F" w:rsidRDefault="005F3E4F">
            <w:pPr>
              <w:widowControl/>
              <w:rPr>
                <w:rFonts w:ascii="Times New Roman" w:hAnsi="Times New Roman"/>
                <w:kern w:val="0"/>
              </w:rPr>
            </w:pPr>
          </w:p>
        </w:tc>
        <w:tc>
          <w:tcPr>
            <w:tcW w:w="838" w:type="dxa"/>
            <w:tcBorders>
              <w:top w:val="single" w:sz="12" w:space="0" w:color="auto"/>
              <w:left w:val="single" w:sz="12" w:space="0" w:color="auto"/>
              <w:bottom w:val="single" w:sz="12"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Total Length (mm)</w:t>
            </w:r>
          </w:p>
        </w:tc>
        <w:tc>
          <w:tcPr>
            <w:tcW w:w="1058" w:type="dxa"/>
            <w:tcBorders>
              <w:top w:val="single" w:sz="12" w:space="0" w:color="auto"/>
              <w:left w:val="single" w:sz="8" w:space="0" w:color="auto"/>
              <w:bottom w:val="single" w:sz="12"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Width (mm)</w:t>
            </w:r>
          </w:p>
        </w:tc>
        <w:tc>
          <w:tcPr>
            <w:tcW w:w="1174" w:type="dxa"/>
            <w:tcBorders>
              <w:top w:val="single" w:sz="12" w:space="0" w:color="auto"/>
              <w:left w:val="single" w:sz="8" w:space="0" w:color="auto"/>
              <w:bottom w:val="single" w:sz="12"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Unloaded Trailer Weight (kg)</w:t>
            </w:r>
          </w:p>
        </w:tc>
        <w:tc>
          <w:tcPr>
            <w:tcW w:w="1088" w:type="dxa"/>
            <w:tcBorders>
              <w:top w:val="single" w:sz="12" w:space="0" w:color="auto"/>
              <w:left w:val="single" w:sz="8" w:space="0" w:color="auto"/>
              <w:bottom w:val="single" w:sz="12"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Max Load (kg)</w:t>
            </w:r>
          </w:p>
        </w:tc>
      </w:tr>
      <w:tr w:rsidR="005F3E4F">
        <w:tblPrEx>
          <w:tblCellMar>
            <w:top w:w="0" w:type="dxa"/>
            <w:left w:w="0" w:type="dxa"/>
            <w:bottom w:w="0" w:type="dxa"/>
            <w:right w:w="0" w:type="dxa"/>
          </w:tblCellMar>
        </w:tblPrEx>
        <w:trPr>
          <w:trHeight w:val="370"/>
        </w:trPr>
        <w:tc>
          <w:tcPr>
            <w:tcW w:w="4923" w:type="dxa"/>
            <w:tcBorders>
              <w:top w:val="single" w:sz="12" w:space="0" w:color="auto"/>
              <w:left w:val="single" w:sz="12"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1 Tonne</w:t>
            </w:r>
          </w:p>
        </w:tc>
        <w:tc>
          <w:tcPr>
            <w:tcW w:w="838" w:type="dxa"/>
            <w:tcBorders>
              <w:top w:val="single" w:sz="12" w:space="0" w:color="auto"/>
              <w:left w:val="single" w:sz="12"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2800</w:t>
            </w:r>
          </w:p>
        </w:tc>
        <w:tc>
          <w:tcPr>
            <w:tcW w:w="1058" w:type="dxa"/>
            <w:tcBorders>
              <w:top w:val="single" w:sz="12"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1275</w:t>
            </w:r>
          </w:p>
        </w:tc>
        <w:tc>
          <w:tcPr>
            <w:tcW w:w="1174" w:type="dxa"/>
            <w:tcBorders>
              <w:top w:val="single" w:sz="12"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347</w:t>
            </w:r>
          </w:p>
        </w:tc>
        <w:tc>
          <w:tcPr>
            <w:tcW w:w="1088" w:type="dxa"/>
            <w:tcBorders>
              <w:top w:val="single" w:sz="12" w:space="0" w:color="auto"/>
              <w:left w:val="single" w:sz="8"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1500</w:t>
            </w:r>
          </w:p>
        </w:tc>
      </w:tr>
      <w:tr w:rsidR="005F3E4F">
        <w:tblPrEx>
          <w:tblCellMar>
            <w:top w:w="0" w:type="dxa"/>
            <w:left w:w="0" w:type="dxa"/>
            <w:bottom w:w="0" w:type="dxa"/>
            <w:right w:w="0" w:type="dxa"/>
          </w:tblCellMar>
        </w:tblPrEx>
        <w:trPr>
          <w:trHeight w:val="365"/>
        </w:trPr>
        <w:tc>
          <w:tcPr>
            <w:tcW w:w="4923" w:type="dxa"/>
            <w:tcBorders>
              <w:top w:val="single" w:sz="8" w:space="0" w:color="auto"/>
              <w:left w:val="single" w:sz="12"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2 Tonne</w:t>
            </w:r>
          </w:p>
        </w:tc>
        <w:tc>
          <w:tcPr>
            <w:tcW w:w="838" w:type="dxa"/>
            <w:tcBorders>
              <w:top w:val="single" w:sz="8" w:space="0" w:color="auto"/>
              <w:left w:val="single" w:sz="12"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3700</w:t>
            </w:r>
          </w:p>
        </w:tc>
        <w:tc>
          <w:tcPr>
            <w:tcW w:w="1058"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1370</w:t>
            </w:r>
          </w:p>
        </w:tc>
        <w:tc>
          <w:tcPr>
            <w:tcW w:w="1174"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496</w:t>
            </w:r>
          </w:p>
        </w:tc>
        <w:tc>
          <w:tcPr>
            <w:tcW w:w="1088" w:type="dxa"/>
            <w:tcBorders>
              <w:top w:val="single" w:sz="8" w:space="0" w:color="auto"/>
              <w:left w:val="single" w:sz="8"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2000</w:t>
            </w:r>
          </w:p>
        </w:tc>
      </w:tr>
      <w:tr w:rsidR="005F3E4F">
        <w:tblPrEx>
          <w:tblCellMar>
            <w:top w:w="0" w:type="dxa"/>
            <w:left w:w="0" w:type="dxa"/>
            <w:bottom w:w="0" w:type="dxa"/>
            <w:right w:w="0" w:type="dxa"/>
          </w:tblCellMar>
        </w:tblPrEx>
        <w:trPr>
          <w:trHeight w:val="365"/>
        </w:trPr>
        <w:tc>
          <w:tcPr>
            <w:tcW w:w="4923" w:type="dxa"/>
            <w:tcBorders>
              <w:top w:val="single" w:sz="8" w:space="0" w:color="auto"/>
              <w:left w:val="single" w:sz="12"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4 Tonne</w:t>
            </w:r>
          </w:p>
        </w:tc>
        <w:tc>
          <w:tcPr>
            <w:tcW w:w="838" w:type="dxa"/>
            <w:tcBorders>
              <w:top w:val="single" w:sz="8" w:space="0" w:color="auto"/>
              <w:left w:val="single" w:sz="12"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4200</w:t>
            </w:r>
          </w:p>
        </w:tc>
        <w:tc>
          <w:tcPr>
            <w:tcW w:w="1058"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1900</w:t>
            </w:r>
          </w:p>
        </w:tc>
        <w:tc>
          <w:tcPr>
            <w:tcW w:w="1174"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975</w:t>
            </w:r>
          </w:p>
        </w:tc>
        <w:tc>
          <w:tcPr>
            <w:tcW w:w="1088" w:type="dxa"/>
            <w:tcBorders>
              <w:top w:val="single" w:sz="8" w:space="0" w:color="auto"/>
              <w:left w:val="single" w:sz="8"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4000</w:t>
            </w:r>
          </w:p>
        </w:tc>
      </w:tr>
      <w:tr w:rsidR="005F3E4F">
        <w:tblPrEx>
          <w:tblCellMar>
            <w:top w:w="0" w:type="dxa"/>
            <w:left w:w="0" w:type="dxa"/>
            <w:bottom w:w="0" w:type="dxa"/>
            <w:right w:w="0" w:type="dxa"/>
          </w:tblCellMar>
        </w:tblPrEx>
        <w:trPr>
          <w:trHeight w:val="365"/>
        </w:trPr>
        <w:tc>
          <w:tcPr>
            <w:tcW w:w="4923" w:type="dxa"/>
            <w:tcBorders>
              <w:top w:val="single" w:sz="8" w:space="0" w:color="auto"/>
              <w:left w:val="single" w:sz="12"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6 Tonne</w:t>
            </w:r>
          </w:p>
        </w:tc>
        <w:tc>
          <w:tcPr>
            <w:tcW w:w="838" w:type="dxa"/>
            <w:tcBorders>
              <w:top w:val="single" w:sz="8" w:space="0" w:color="auto"/>
              <w:left w:val="single" w:sz="12"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5100</w:t>
            </w:r>
          </w:p>
        </w:tc>
        <w:tc>
          <w:tcPr>
            <w:tcW w:w="1058"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2150</w:t>
            </w:r>
          </w:p>
        </w:tc>
        <w:tc>
          <w:tcPr>
            <w:tcW w:w="1174"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1465</w:t>
            </w:r>
          </w:p>
        </w:tc>
        <w:tc>
          <w:tcPr>
            <w:tcW w:w="1088" w:type="dxa"/>
            <w:tcBorders>
              <w:top w:val="single" w:sz="8" w:space="0" w:color="auto"/>
              <w:left w:val="single" w:sz="8"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6000</w:t>
            </w:r>
          </w:p>
        </w:tc>
      </w:tr>
      <w:tr w:rsidR="005F3E4F">
        <w:tblPrEx>
          <w:tblCellMar>
            <w:top w:w="0" w:type="dxa"/>
            <w:left w:w="0" w:type="dxa"/>
            <w:bottom w:w="0" w:type="dxa"/>
            <w:right w:w="0" w:type="dxa"/>
          </w:tblCellMar>
        </w:tblPrEx>
        <w:trPr>
          <w:trHeight w:val="370"/>
        </w:trPr>
        <w:tc>
          <w:tcPr>
            <w:tcW w:w="4923" w:type="dxa"/>
            <w:tcBorders>
              <w:top w:val="single" w:sz="8" w:space="0" w:color="auto"/>
              <w:left w:val="single" w:sz="12" w:space="0" w:color="auto"/>
              <w:bottom w:val="single" w:sz="12"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8 Tonne</w:t>
            </w:r>
          </w:p>
        </w:tc>
        <w:tc>
          <w:tcPr>
            <w:tcW w:w="838" w:type="dxa"/>
            <w:tcBorders>
              <w:top w:val="single" w:sz="8" w:space="0" w:color="auto"/>
              <w:left w:val="single" w:sz="12" w:space="0" w:color="auto"/>
              <w:bottom w:val="single" w:sz="12"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5400</w:t>
            </w:r>
          </w:p>
        </w:tc>
        <w:tc>
          <w:tcPr>
            <w:tcW w:w="1058"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2210</w:t>
            </w:r>
          </w:p>
        </w:tc>
        <w:tc>
          <w:tcPr>
            <w:tcW w:w="1174"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2120</w:t>
            </w:r>
          </w:p>
        </w:tc>
        <w:tc>
          <w:tcPr>
            <w:tcW w:w="1088" w:type="dxa"/>
            <w:tcBorders>
              <w:top w:val="single" w:sz="8" w:space="0" w:color="auto"/>
              <w:left w:val="single" w:sz="8" w:space="0" w:color="auto"/>
              <w:bottom w:val="single" w:sz="12"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8000</w:t>
            </w:r>
          </w:p>
        </w:tc>
      </w:tr>
      <w:tr w:rsidR="005F3E4F">
        <w:tblPrEx>
          <w:tblCellMar>
            <w:top w:w="0" w:type="dxa"/>
            <w:left w:w="0" w:type="dxa"/>
            <w:bottom w:w="0" w:type="dxa"/>
            <w:right w:w="0" w:type="dxa"/>
          </w:tblCellMar>
        </w:tblPrEx>
        <w:trPr>
          <w:trHeight w:val="375"/>
        </w:trPr>
        <w:tc>
          <w:tcPr>
            <w:tcW w:w="4923" w:type="dxa"/>
            <w:tcBorders>
              <w:top w:val="single" w:sz="12" w:space="0" w:color="auto"/>
              <w:left w:val="single" w:sz="12" w:space="0" w:color="auto"/>
              <w:bottom w:val="single" w:sz="12"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10 Tonne</w:t>
            </w:r>
          </w:p>
        </w:tc>
        <w:tc>
          <w:tcPr>
            <w:tcW w:w="838" w:type="dxa"/>
            <w:tcBorders>
              <w:top w:val="single" w:sz="12" w:space="0" w:color="auto"/>
              <w:left w:val="single" w:sz="12" w:space="0" w:color="auto"/>
              <w:bottom w:val="single" w:sz="12"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5860</w:t>
            </w:r>
          </w:p>
        </w:tc>
        <w:tc>
          <w:tcPr>
            <w:tcW w:w="1058" w:type="dxa"/>
            <w:tcBorders>
              <w:top w:val="single" w:sz="8" w:space="0" w:color="auto"/>
              <w:left w:val="single" w:sz="8" w:space="0" w:color="auto"/>
              <w:bottom w:val="single" w:sz="12"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2285</w:t>
            </w:r>
          </w:p>
        </w:tc>
        <w:tc>
          <w:tcPr>
            <w:tcW w:w="1174" w:type="dxa"/>
            <w:tcBorders>
              <w:top w:val="single" w:sz="8" w:space="0" w:color="auto"/>
              <w:left w:val="single" w:sz="8" w:space="0" w:color="auto"/>
              <w:bottom w:val="single" w:sz="12" w:space="0" w:color="auto"/>
              <w:right w:val="single" w:sz="8"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3050</w:t>
            </w:r>
          </w:p>
        </w:tc>
        <w:tc>
          <w:tcPr>
            <w:tcW w:w="1088" w:type="dxa"/>
            <w:tcBorders>
              <w:top w:val="single" w:sz="12" w:space="0" w:color="auto"/>
              <w:left w:val="single" w:sz="8" w:space="0" w:color="auto"/>
              <w:bottom w:val="single" w:sz="12"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sz w:val="20"/>
                <w:szCs w:val="20"/>
              </w:rPr>
              <w:t>10000</w:t>
            </w:r>
          </w:p>
        </w:tc>
      </w:tr>
      <w:tr w:rsidR="005F3E4F">
        <w:tblPrEx>
          <w:tblCellMar>
            <w:top w:w="0" w:type="dxa"/>
            <w:left w:w="0" w:type="dxa"/>
            <w:bottom w:w="0" w:type="dxa"/>
            <w:right w:w="0" w:type="dxa"/>
          </w:tblCellMar>
        </w:tblPrEx>
        <w:trPr>
          <w:trHeight w:val="668"/>
        </w:trPr>
        <w:tc>
          <w:tcPr>
            <w:tcW w:w="4923" w:type="dxa"/>
            <w:tcBorders>
              <w:top w:val="single" w:sz="12" w:space="0" w:color="auto"/>
              <w:left w:val="nil"/>
              <w:bottom w:val="single" w:sz="12" w:space="0" w:color="auto"/>
              <w:right w:val="nil"/>
            </w:tcBorders>
            <w:vAlign w:val="bottom"/>
          </w:tcPr>
          <w:p w:rsidR="005F3E4F" w:rsidRDefault="005F3E4F">
            <w:pPr>
              <w:widowControl/>
              <w:rPr>
                <w:rFonts w:ascii="Arial" w:hAnsi="Arial" w:cs="Arial"/>
                <w:sz w:val="20"/>
                <w:szCs w:val="20"/>
              </w:rPr>
            </w:pPr>
          </w:p>
          <w:p w:rsidR="005F3E4F" w:rsidRDefault="005F3E4F">
            <w:pPr>
              <w:widowControl/>
              <w:rPr>
                <w:rFonts w:ascii="Times New Roman" w:hAnsi="Times New Roman"/>
                <w:kern w:val="0"/>
              </w:rPr>
            </w:pPr>
          </w:p>
        </w:tc>
        <w:tc>
          <w:tcPr>
            <w:tcW w:w="838" w:type="dxa"/>
            <w:tcBorders>
              <w:top w:val="single" w:sz="12" w:space="0" w:color="auto"/>
              <w:left w:val="nil"/>
              <w:bottom w:val="single" w:sz="12" w:space="0" w:color="auto"/>
              <w:right w:val="nil"/>
            </w:tcBorders>
            <w:vAlign w:val="bottom"/>
          </w:tcPr>
          <w:p w:rsidR="005F3E4F" w:rsidRDefault="005F3E4F">
            <w:pPr>
              <w:rPr>
                <w:rFonts w:ascii="Times New Roman" w:hAnsi="Times New Roman"/>
                <w:kern w:val="0"/>
              </w:rPr>
            </w:pPr>
          </w:p>
        </w:tc>
        <w:tc>
          <w:tcPr>
            <w:tcW w:w="1058" w:type="dxa"/>
            <w:tcBorders>
              <w:top w:val="single" w:sz="12" w:space="0" w:color="auto"/>
              <w:left w:val="nil"/>
              <w:bottom w:val="single" w:sz="12" w:space="0" w:color="auto"/>
              <w:right w:val="nil"/>
            </w:tcBorders>
            <w:vAlign w:val="bottom"/>
          </w:tcPr>
          <w:p w:rsidR="005F3E4F" w:rsidRDefault="005F3E4F">
            <w:pPr>
              <w:rPr>
                <w:rFonts w:ascii="Times New Roman" w:hAnsi="Times New Roman"/>
                <w:kern w:val="0"/>
              </w:rPr>
            </w:pPr>
          </w:p>
        </w:tc>
        <w:tc>
          <w:tcPr>
            <w:tcW w:w="1174" w:type="dxa"/>
            <w:tcBorders>
              <w:top w:val="single" w:sz="12" w:space="0" w:color="auto"/>
              <w:left w:val="nil"/>
              <w:bottom w:val="single" w:sz="12" w:space="0" w:color="auto"/>
              <w:right w:val="nil"/>
            </w:tcBorders>
            <w:vAlign w:val="bottom"/>
          </w:tcPr>
          <w:p w:rsidR="005F3E4F" w:rsidRDefault="005F3E4F">
            <w:pPr>
              <w:rPr>
                <w:rFonts w:ascii="Times New Roman" w:hAnsi="Times New Roman"/>
                <w:kern w:val="0"/>
              </w:rPr>
            </w:pPr>
          </w:p>
        </w:tc>
        <w:tc>
          <w:tcPr>
            <w:tcW w:w="1088" w:type="dxa"/>
            <w:tcBorders>
              <w:top w:val="single" w:sz="12" w:space="0" w:color="auto"/>
              <w:left w:val="nil"/>
              <w:bottom w:val="single" w:sz="12" w:space="0" w:color="auto"/>
              <w:right w:val="nil"/>
            </w:tcBorders>
            <w:vAlign w:val="bottom"/>
          </w:tcPr>
          <w:p w:rsidR="005F3E4F" w:rsidRDefault="005F3E4F">
            <w:pPr>
              <w:rPr>
                <w:rFonts w:ascii="Times New Roman" w:hAnsi="Times New Roman"/>
                <w:kern w:val="0"/>
              </w:rPr>
            </w:pPr>
          </w:p>
        </w:tc>
      </w:tr>
      <w:tr w:rsidR="005F3E4F">
        <w:tblPrEx>
          <w:tblCellMar>
            <w:top w:w="0" w:type="dxa"/>
            <w:left w:w="0" w:type="dxa"/>
            <w:bottom w:w="0" w:type="dxa"/>
            <w:right w:w="0" w:type="dxa"/>
          </w:tblCellMar>
        </w:tblPrEx>
        <w:trPr>
          <w:trHeight w:val="438"/>
        </w:trPr>
        <w:tc>
          <w:tcPr>
            <w:tcW w:w="4923" w:type="dxa"/>
            <w:tcBorders>
              <w:top w:val="single" w:sz="12" w:space="0" w:color="auto"/>
              <w:left w:val="single" w:sz="12" w:space="0" w:color="auto"/>
              <w:bottom w:val="single" w:sz="12"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Table 2. Trailer Standard Equipment</w:t>
            </w:r>
          </w:p>
        </w:tc>
        <w:tc>
          <w:tcPr>
            <w:tcW w:w="838" w:type="dxa"/>
            <w:tcBorders>
              <w:top w:val="single" w:sz="12" w:space="0" w:color="auto"/>
              <w:left w:val="single" w:sz="12" w:space="0" w:color="auto"/>
              <w:bottom w:val="single" w:sz="12" w:space="0" w:color="auto"/>
              <w:right w:val="single" w:sz="12" w:space="0" w:color="auto"/>
            </w:tcBorders>
            <w:vAlign w:val="bottom"/>
          </w:tcPr>
          <w:p w:rsidR="005F3E4F" w:rsidRDefault="005F3E4F">
            <w:pPr>
              <w:rPr>
                <w:rFonts w:ascii="Times New Roman" w:hAnsi="Times New Roman"/>
                <w:kern w:val="0"/>
              </w:rPr>
            </w:pPr>
          </w:p>
        </w:tc>
        <w:tc>
          <w:tcPr>
            <w:tcW w:w="1058" w:type="dxa"/>
            <w:tcBorders>
              <w:top w:val="single" w:sz="12" w:space="0" w:color="auto"/>
              <w:left w:val="single" w:sz="12" w:space="0" w:color="auto"/>
              <w:bottom w:val="single" w:sz="12" w:space="0" w:color="auto"/>
              <w:right w:val="single" w:sz="12" w:space="0" w:color="auto"/>
            </w:tcBorders>
            <w:vAlign w:val="bottom"/>
          </w:tcPr>
          <w:p w:rsidR="005F3E4F" w:rsidRDefault="005F3E4F">
            <w:pPr>
              <w:rPr>
                <w:rFonts w:ascii="Times New Roman" w:hAnsi="Times New Roman"/>
                <w:kern w:val="0"/>
              </w:rPr>
            </w:pPr>
          </w:p>
        </w:tc>
        <w:tc>
          <w:tcPr>
            <w:tcW w:w="1174" w:type="dxa"/>
            <w:tcBorders>
              <w:top w:val="single" w:sz="12" w:space="0" w:color="auto"/>
              <w:left w:val="single" w:sz="12" w:space="0" w:color="auto"/>
              <w:bottom w:val="single" w:sz="12" w:space="0" w:color="auto"/>
              <w:right w:val="single" w:sz="12" w:space="0" w:color="auto"/>
            </w:tcBorders>
            <w:vAlign w:val="bottom"/>
          </w:tcPr>
          <w:p w:rsidR="005F3E4F" w:rsidRDefault="005F3E4F">
            <w:pPr>
              <w:rPr>
                <w:rFonts w:ascii="Times New Roman" w:hAnsi="Times New Roman"/>
                <w:kern w:val="0"/>
              </w:rPr>
            </w:pPr>
          </w:p>
        </w:tc>
        <w:tc>
          <w:tcPr>
            <w:tcW w:w="1088" w:type="dxa"/>
            <w:tcBorders>
              <w:top w:val="single" w:sz="12" w:space="0" w:color="auto"/>
              <w:left w:val="single" w:sz="12" w:space="0" w:color="auto"/>
              <w:bottom w:val="single" w:sz="12" w:space="0" w:color="auto"/>
              <w:right w:val="single" w:sz="12" w:space="0" w:color="auto"/>
            </w:tcBorders>
            <w:vAlign w:val="bottom"/>
          </w:tcPr>
          <w:p w:rsidR="005F3E4F" w:rsidRDefault="005F3E4F">
            <w:pPr>
              <w:rPr>
                <w:rFonts w:ascii="Times New Roman" w:hAnsi="Times New Roman"/>
                <w:kern w:val="0"/>
              </w:rPr>
            </w:pPr>
          </w:p>
        </w:tc>
      </w:tr>
      <w:tr w:rsidR="005F3E4F">
        <w:tblPrEx>
          <w:tblCellMar>
            <w:top w:w="0" w:type="dxa"/>
            <w:left w:w="0" w:type="dxa"/>
            <w:bottom w:w="0" w:type="dxa"/>
            <w:right w:w="0" w:type="dxa"/>
          </w:tblCellMar>
        </w:tblPrEx>
        <w:trPr>
          <w:trHeight w:val="580"/>
        </w:trPr>
        <w:tc>
          <w:tcPr>
            <w:tcW w:w="4923" w:type="dxa"/>
            <w:tcBorders>
              <w:top w:val="single" w:sz="12" w:space="0" w:color="auto"/>
              <w:left w:val="single" w:sz="12" w:space="0" w:color="auto"/>
              <w:bottom w:val="single" w:sz="12" w:space="0" w:color="auto"/>
              <w:right w:val="single" w:sz="12" w:space="0" w:color="auto"/>
            </w:tcBorders>
            <w:vAlign w:val="bottom"/>
          </w:tcPr>
          <w:p w:rsidR="005F3E4F" w:rsidRDefault="005F3E4F">
            <w:pPr>
              <w:widowControl/>
              <w:rPr>
                <w:rFonts w:ascii="Times New Roman" w:hAnsi="Times New Roman"/>
                <w:kern w:val="0"/>
              </w:rPr>
            </w:pPr>
          </w:p>
        </w:tc>
        <w:tc>
          <w:tcPr>
            <w:tcW w:w="838" w:type="dxa"/>
            <w:tcBorders>
              <w:top w:val="single" w:sz="12" w:space="0" w:color="auto"/>
              <w:left w:val="single" w:sz="12" w:space="0" w:color="auto"/>
              <w:bottom w:val="single" w:sz="12" w:space="0" w:color="auto"/>
              <w:right w:val="single" w:sz="8" w:space="0" w:color="auto"/>
            </w:tcBorders>
            <w:vAlign w:val="bottom"/>
          </w:tcPr>
          <w:p w:rsidR="005F3E4F" w:rsidRDefault="005F3E4F">
            <w:pPr>
              <w:widowControl/>
              <w:rPr>
                <w:rFonts w:ascii="Times New Roman" w:hAnsi="Times New Roman"/>
                <w:kern w:val="0"/>
              </w:rPr>
            </w:pPr>
            <w:r>
              <w:rPr>
                <w:rFonts w:ascii="Arial" w:hAnsi="Arial" w:cs="Arial"/>
                <w:b/>
                <w:bCs/>
                <w:sz w:val="20"/>
                <w:szCs w:val="20"/>
              </w:rPr>
              <w:t>Brakes</w:t>
            </w:r>
          </w:p>
        </w:tc>
        <w:tc>
          <w:tcPr>
            <w:tcW w:w="1058" w:type="dxa"/>
            <w:tcBorders>
              <w:top w:val="single" w:sz="12" w:space="0" w:color="auto"/>
              <w:left w:val="single" w:sz="8" w:space="0" w:color="auto"/>
              <w:bottom w:val="single" w:sz="12" w:space="0" w:color="auto"/>
              <w:right w:val="single" w:sz="8" w:space="0" w:color="auto"/>
            </w:tcBorders>
            <w:vAlign w:val="bottom"/>
          </w:tcPr>
          <w:p w:rsidR="005F3E4F" w:rsidRDefault="005F3E4F">
            <w:pPr>
              <w:widowControl/>
              <w:rPr>
                <w:rFonts w:ascii="Times New Roman" w:hAnsi="Times New Roman"/>
                <w:kern w:val="0"/>
              </w:rPr>
            </w:pPr>
            <w:r>
              <w:rPr>
                <w:rFonts w:ascii="Arial" w:hAnsi="Arial" w:cs="Arial"/>
                <w:b/>
                <w:bCs/>
                <w:sz w:val="20"/>
                <w:szCs w:val="20"/>
              </w:rPr>
              <w:t>Grain Sides</w:t>
            </w:r>
          </w:p>
        </w:tc>
        <w:tc>
          <w:tcPr>
            <w:tcW w:w="1174" w:type="dxa"/>
            <w:tcBorders>
              <w:top w:val="single" w:sz="12" w:space="0" w:color="auto"/>
              <w:left w:val="single" w:sz="8" w:space="0" w:color="auto"/>
              <w:bottom w:val="single" w:sz="12" w:space="0" w:color="auto"/>
              <w:right w:val="single" w:sz="12" w:space="0" w:color="auto"/>
            </w:tcBorders>
            <w:vAlign w:val="bottom"/>
          </w:tcPr>
          <w:p w:rsidR="005F3E4F" w:rsidRDefault="005F3E4F">
            <w:pPr>
              <w:widowControl/>
              <w:rPr>
                <w:rFonts w:ascii="Times New Roman" w:hAnsi="Times New Roman"/>
                <w:kern w:val="0"/>
              </w:rPr>
            </w:pPr>
            <w:r>
              <w:rPr>
                <w:rFonts w:ascii="Arial" w:hAnsi="Arial" w:cs="Arial"/>
                <w:b/>
                <w:bCs/>
                <w:sz w:val="20"/>
                <w:szCs w:val="20"/>
              </w:rPr>
              <w:t>Lights</w:t>
            </w:r>
          </w:p>
        </w:tc>
        <w:tc>
          <w:tcPr>
            <w:tcW w:w="1088" w:type="dxa"/>
            <w:tcBorders>
              <w:top w:val="single" w:sz="12" w:space="0" w:color="auto"/>
              <w:left w:val="single" w:sz="12" w:space="0" w:color="auto"/>
              <w:bottom w:val="single" w:sz="12" w:space="0" w:color="auto"/>
              <w:right w:val="single" w:sz="12" w:space="0" w:color="auto"/>
            </w:tcBorders>
            <w:vAlign w:val="bottom"/>
          </w:tcPr>
          <w:p w:rsidR="005F3E4F" w:rsidRDefault="005F3E4F">
            <w:pPr>
              <w:rPr>
                <w:rFonts w:ascii="Times New Roman" w:hAnsi="Times New Roman"/>
                <w:kern w:val="0"/>
              </w:rPr>
            </w:pPr>
          </w:p>
        </w:tc>
      </w:tr>
      <w:tr w:rsidR="005F3E4F">
        <w:tblPrEx>
          <w:tblCellMar>
            <w:top w:w="0" w:type="dxa"/>
            <w:left w:w="0" w:type="dxa"/>
            <w:bottom w:w="0" w:type="dxa"/>
            <w:right w:w="0" w:type="dxa"/>
          </w:tblCellMar>
        </w:tblPrEx>
        <w:trPr>
          <w:trHeight w:val="433"/>
        </w:trPr>
        <w:tc>
          <w:tcPr>
            <w:tcW w:w="4923" w:type="dxa"/>
            <w:tcBorders>
              <w:top w:val="single" w:sz="12" w:space="0" w:color="auto"/>
              <w:left w:val="single" w:sz="12"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1 Tonne</w:t>
            </w:r>
          </w:p>
        </w:tc>
        <w:tc>
          <w:tcPr>
            <w:tcW w:w="838" w:type="dxa"/>
            <w:tcBorders>
              <w:top w:val="single" w:sz="12" w:space="0" w:color="auto"/>
              <w:left w:val="single" w:sz="12" w:space="0" w:color="auto"/>
              <w:bottom w:val="single" w:sz="8" w:space="0" w:color="auto"/>
              <w:right w:val="single" w:sz="8" w:space="0" w:color="auto"/>
            </w:tcBorders>
            <w:vAlign w:val="bottom"/>
          </w:tcPr>
          <w:p w:rsidR="005F3E4F" w:rsidRDefault="005F3E4F">
            <w:pPr>
              <w:widowControl/>
              <w:rPr>
                <w:rFonts w:ascii="Times New Roman" w:hAnsi="Times New Roman"/>
                <w:kern w:val="0"/>
              </w:rPr>
            </w:pPr>
            <w:r>
              <w:rPr>
                <w:rFonts w:ascii="Arial" w:hAnsi="Arial" w:cs="Arial"/>
                <w:sz w:val="20"/>
                <w:szCs w:val="20"/>
              </w:rPr>
              <w:t>No</w:t>
            </w:r>
          </w:p>
        </w:tc>
        <w:tc>
          <w:tcPr>
            <w:tcW w:w="1058" w:type="dxa"/>
            <w:tcBorders>
              <w:top w:val="single" w:sz="12" w:space="0" w:color="auto"/>
              <w:left w:val="single" w:sz="8" w:space="0" w:color="auto"/>
              <w:bottom w:val="single" w:sz="8" w:space="0" w:color="auto"/>
              <w:right w:val="single" w:sz="8" w:space="0" w:color="auto"/>
            </w:tcBorders>
            <w:vAlign w:val="bottom"/>
          </w:tcPr>
          <w:p w:rsidR="005F3E4F" w:rsidRDefault="005F3E4F">
            <w:pPr>
              <w:widowControl/>
              <w:rPr>
                <w:rFonts w:ascii="Times New Roman" w:hAnsi="Times New Roman"/>
                <w:kern w:val="0"/>
              </w:rPr>
            </w:pPr>
            <w:r>
              <w:rPr>
                <w:rFonts w:ascii="Arial" w:hAnsi="Arial" w:cs="Arial"/>
                <w:sz w:val="20"/>
                <w:szCs w:val="20"/>
              </w:rPr>
              <w:t>No</w:t>
            </w:r>
          </w:p>
        </w:tc>
        <w:tc>
          <w:tcPr>
            <w:tcW w:w="1174" w:type="dxa"/>
            <w:tcBorders>
              <w:top w:val="single" w:sz="12" w:space="0" w:color="auto"/>
              <w:left w:val="single" w:sz="8" w:space="0" w:color="auto"/>
              <w:bottom w:val="single" w:sz="8" w:space="0" w:color="auto"/>
              <w:right w:val="single" w:sz="12" w:space="0" w:color="auto"/>
            </w:tcBorders>
            <w:vAlign w:val="bottom"/>
          </w:tcPr>
          <w:p w:rsidR="005F3E4F" w:rsidRDefault="005F3E4F">
            <w:pPr>
              <w:widowControl/>
              <w:rPr>
                <w:rFonts w:ascii="Times New Roman" w:hAnsi="Times New Roman"/>
                <w:kern w:val="0"/>
              </w:rPr>
            </w:pPr>
            <w:r>
              <w:rPr>
                <w:rFonts w:ascii="Arial" w:hAnsi="Arial" w:cs="Arial"/>
                <w:sz w:val="20"/>
                <w:szCs w:val="20"/>
              </w:rPr>
              <w:t>No</w:t>
            </w:r>
          </w:p>
        </w:tc>
        <w:tc>
          <w:tcPr>
            <w:tcW w:w="1088" w:type="dxa"/>
            <w:tcBorders>
              <w:top w:val="single" w:sz="12" w:space="0" w:color="auto"/>
              <w:left w:val="single" w:sz="12" w:space="0" w:color="auto"/>
              <w:bottom w:val="single" w:sz="8" w:space="0" w:color="auto"/>
              <w:right w:val="single" w:sz="12" w:space="0" w:color="auto"/>
            </w:tcBorders>
            <w:vAlign w:val="bottom"/>
          </w:tcPr>
          <w:p w:rsidR="005F3E4F" w:rsidRDefault="005F3E4F">
            <w:pPr>
              <w:rPr>
                <w:rFonts w:ascii="Times New Roman" w:hAnsi="Times New Roman"/>
                <w:kern w:val="0"/>
              </w:rPr>
            </w:pPr>
          </w:p>
        </w:tc>
      </w:tr>
      <w:tr w:rsidR="005F3E4F">
        <w:tblPrEx>
          <w:tblCellMar>
            <w:top w:w="0" w:type="dxa"/>
            <w:left w:w="0" w:type="dxa"/>
            <w:bottom w:w="0" w:type="dxa"/>
            <w:right w:w="0" w:type="dxa"/>
          </w:tblCellMar>
        </w:tblPrEx>
        <w:trPr>
          <w:trHeight w:val="428"/>
        </w:trPr>
        <w:tc>
          <w:tcPr>
            <w:tcW w:w="4923" w:type="dxa"/>
            <w:tcBorders>
              <w:top w:val="single" w:sz="8" w:space="0" w:color="auto"/>
              <w:left w:val="single" w:sz="12"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2 Tonne</w:t>
            </w:r>
          </w:p>
        </w:tc>
        <w:tc>
          <w:tcPr>
            <w:tcW w:w="838" w:type="dxa"/>
            <w:tcBorders>
              <w:top w:val="single" w:sz="8" w:space="0" w:color="auto"/>
              <w:left w:val="single" w:sz="12" w:space="0" w:color="auto"/>
              <w:bottom w:val="single" w:sz="8" w:space="0" w:color="auto"/>
              <w:right w:val="single" w:sz="8" w:space="0" w:color="auto"/>
            </w:tcBorders>
            <w:vAlign w:val="bottom"/>
          </w:tcPr>
          <w:p w:rsidR="005F3E4F" w:rsidRDefault="005F3E4F">
            <w:pPr>
              <w:widowControl/>
              <w:rPr>
                <w:rFonts w:ascii="Times New Roman" w:hAnsi="Times New Roman"/>
                <w:kern w:val="0"/>
              </w:rPr>
            </w:pPr>
            <w:r>
              <w:rPr>
                <w:rFonts w:ascii="Arial" w:hAnsi="Arial" w:cs="Arial"/>
                <w:sz w:val="20"/>
                <w:szCs w:val="20"/>
              </w:rPr>
              <w:t>No</w:t>
            </w:r>
          </w:p>
        </w:tc>
        <w:tc>
          <w:tcPr>
            <w:tcW w:w="1058"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rPr>
                <w:rFonts w:ascii="Times New Roman" w:hAnsi="Times New Roman"/>
                <w:kern w:val="0"/>
              </w:rPr>
            </w:pPr>
            <w:r>
              <w:rPr>
                <w:rFonts w:ascii="Arial" w:hAnsi="Arial" w:cs="Arial"/>
                <w:sz w:val="20"/>
                <w:szCs w:val="20"/>
              </w:rPr>
              <w:t>No</w:t>
            </w:r>
          </w:p>
        </w:tc>
        <w:tc>
          <w:tcPr>
            <w:tcW w:w="1174" w:type="dxa"/>
            <w:tcBorders>
              <w:top w:val="single" w:sz="8" w:space="0" w:color="auto"/>
              <w:left w:val="single" w:sz="8" w:space="0" w:color="auto"/>
              <w:bottom w:val="single" w:sz="8" w:space="0" w:color="auto"/>
              <w:right w:val="single" w:sz="12" w:space="0" w:color="auto"/>
            </w:tcBorders>
            <w:vAlign w:val="bottom"/>
          </w:tcPr>
          <w:p w:rsidR="005F3E4F" w:rsidRDefault="005F3E4F">
            <w:pPr>
              <w:widowControl/>
              <w:rPr>
                <w:rFonts w:ascii="Times New Roman" w:hAnsi="Times New Roman"/>
                <w:kern w:val="0"/>
              </w:rPr>
            </w:pPr>
            <w:r>
              <w:rPr>
                <w:rFonts w:ascii="Arial" w:hAnsi="Arial" w:cs="Arial"/>
                <w:sz w:val="20"/>
                <w:szCs w:val="20"/>
              </w:rPr>
              <w:t>Optional</w:t>
            </w:r>
          </w:p>
        </w:tc>
        <w:tc>
          <w:tcPr>
            <w:tcW w:w="1088" w:type="dxa"/>
            <w:tcBorders>
              <w:top w:val="single" w:sz="8" w:space="0" w:color="auto"/>
              <w:left w:val="single" w:sz="12" w:space="0" w:color="auto"/>
              <w:bottom w:val="single" w:sz="8" w:space="0" w:color="auto"/>
              <w:right w:val="single" w:sz="12" w:space="0" w:color="auto"/>
            </w:tcBorders>
            <w:vAlign w:val="bottom"/>
          </w:tcPr>
          <w:p w:rsidR="005F3E4F" w:rsidRDefault="005F3E4F">
            <w:pPr>
              <w:rPr>
                <w:rFonts w:ascii="Times New Roman" w:hAnsi="Times New Roman"/>
                <w:kern w:val="0"/>
              </w:rPr>
            </w:pPr>
          </w:p>
        </w:tc>
      </w:tr>
      <w:tr w:rsidR="005F3E4F">
        <w:tblPrEx>
          <w:tblCellMar>
            <w:top w:w="0" w:type="dxa"/>
            <w:left w:w="0" w:type="dxa"/>
            <w:bottom w:w="0" w:type="dxa"/>
            <w:right w:w="0" w:type="dxa"/>
          </w:tblCellMar>
        </w:tblPrEx>
        <w:trPr>
          <w:trHeight w:val="570"/>
        </w:trPr>
        <w:tc>
          <w:tcPr>
            <w:tcW w:w="4923" w:type="dxa"/>
            <w:tcBorders>
              <w:top w:val="single" w:sz="8" w:space="0" w:color="auto"/>
              <w:left w:val="single" w:sz="12"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4 Tonne</w:t>
            </w:r>
          </w:p>
        </w:tc>
        <w:tc>
          <w:tcPr>
            <w:tcW w:w="838" w:type="dxa"/>
            <w:tcBorders>
              <w:top w:val="single" w:sz="8" w:space="0" w:color="auto"/>
              <w:left w:val="single" w:sz="12" w:space="0" w:color="auto"/>
              <w:bottom w:val="single" w:sz="8" w:space="0" w:color="auto"/>
              <w:right w:val="single" w:sz="8" w:space="0" w:color="auto"/>
            </w:tcBorders>
            <w:vAlign w:val="bottom"/>
          </w:tcPr>
          <w:p w:rsidR="005F3E4F" w:rsidRDefault="005F3E4F">
            <w:pPr>
              <w:widowControl/>
              <w:rPr>
                <w:rFonts w:ascii="Times New Roman" w:hAnsi="Times New Roman"/>
                <w:kern w:val="0"/>
              </w:rPr>
            </w:pPr>
            <w:r>
              <w:rPr>
                <w:rFonts w:ascii="Arial" w:hAnsi="Arial" w:cs="Arial"/>
                <w:sz w:val="20"/>
                <w:szCs w:val="20"/>
              </w:rPr>
              <w:t>Optional</w:t>
            </w:r>
          </w:p>
        </w:tc>
        <w:tc>
          <w:tcPr>
            <w:tcW w:w="1058"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rPr>
                <w:rFonts w:ascii="Times New Roman" w:hAnsi="Times New Roman"/>
                <w:kern w:val="0"/>
              </w:rPr>
            </w:pPr>
            <w:r>
              <w:rPr>
                <w:rFonts w:ascii="Arial" w:hAnsi="Arial" w:cs="Arial"/>
                <w:sz w:val="20"/>
                <w:szCs w:val="20"/>
              </w:rPr>
              <w:t>Optional</w:t>
            </w:r>
          </w:p>
        </w:tc>
        <w:tc>
          <w:tcPr>
            <w:tcW w:w="1174" w:type="dxa"/>
            <w:tcBorders>
              <w:top w:val="single" w:sz="8" w:space="0" w:color="auto"/>
              <w:left w:val="single" w:sz="8" w:space="0" w:color="auto"/>
              <w:bottom w:val="single" w:sz="8" w:space="0" w:color="auto"/>
              <w:right w:val="single" w:sz="12" w:space="0" w:color="auto"/>
            </w:tcBorders>
            <w:vAlign w:val="bottom"/>
          </w:tcPr>
          <w:p w:rsidR="005F3E4F" w:rsidRDefault="005F3E4F">
            <w:pPr>
              <w:widowControl/>
              <w:rPr>
                <w:rFonts w:ascii="Times New Roman" w:hAnsi="Times New Roman"/>
                <w:kern w:val="0"/>
              </w:rPr>
            </w:pPr>
            <w:r>
              <w:rPr>
                <w:rFonts w:ascii="Arial" w:hAnsi="Arial" w:cs="Arial"/>
                <w:sz w:val="20"/>
                <w:szCs w:val="20"/>
              </w:rPr>
              <w:t>Yes</w:t>
            </w:r>
          </w:p>
        </w:tc>
        <w:tc>
          <w:tcPr>
            <w:tcW w:w="1088" w:type="dxa"/>
            <w:tcBorders>
              <w:top w:val="single" w:sz="8" w:space="0" w:color="auto"/>
              <w:left w:val="single" w:sz="12" w:space="0" w:color="auto"/>
              <w:bottom w:val="single" w:sz="8" w:space="0" w:color="auto"/>
              <w:right w:val="single" w:sz="12" w:space="0" w:color="auto"/>
            </w:tcBorders>
            <w:vAlign w:val="bottom"/>
          </w:tcPr>
          <w:p w:rsidR="005F3E4F" w:rsidRDefault="005F3E4F">
            <w:pPr>
              <w:rPr>
                <w:rFonts w:ascii="Times New Roman" w:hAnsi="Times New Roman"/>
                <w:kern w:val="0"/>
              </w:rPr>
            </w:pPr>
          </w:p>
        </w:tc>
      </w:tr>
      <w:tr w:rsidR="005F3E4F">
        <w:tblPrEx>
          <w:tblCellMar>
            <w:top w:w="0" w:type="dxa"/>
            <w:left w:w="0" w:type="dxa"/>
            <w:bottom w:w="0" w:type="dxa"/>
            <w:right w:w="0" w:type="dxa"/>
          </w:tblCellMar>
        </w:tblPrEx>
        <w:trPr>
          <w:trHeight w:val="428"/>
        </w:trPr>
        <w:tc>
          <w:tcPr>
            <w:tcW w:w="4923" w:type="dxa"/>
            <w:tcBorders>
              <w:top w:val="single" w:sz="8" w:space="0" w:color="auto"/>
              <w:left w:val="single" w:sz="12" w:space="0" w:color="auto"/>
              <w:bottom w:val="single" w:sz="8"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6 Tonne</w:t>
            </w:r>
          </w:p>
        </w:tc>
        <w:tc>
          <w:tcPr>
            <w:tcW w:w="838" w:type="dxa"/>
            <w:tcBorders>
              <w:top w:val="single" w:sz="8" w:space="0" w:color="auto"/>
              <w:left w:val="single" w:sz="12" w:space="0" w:color="auto"/>
              <w:bottom w:val="single" w:sz="8" w:space="0" w:color="auto"/>
              <w:right w:val="single" w:sz="8" w:space="0" w:color="auto"/>
            </w:tcBorders>
            <w:vAlign w:val="bottom"/>
          </w:tcPr>
          <w:p w:rsidR="005F3E4F" w:rsidRDefault="005F3E4F">
            <w:pPr>
              <w:widowControl/>
              <w:rPr>
                <w:rFonts w:ascii="Times New Roman" w:hAnsi="Times New Roman"/>
                <w:kern w:val="0"/>
              </w:rPr>
            </w:pPr>
            <w:r>
              <w:rPr>
                <w:rFonts w:ascii="Arial" w:hAnsi="Arial" w:cs="Arial"/>
                <w:sz w:val="20"/>
                <w:szCs w:val="20"/>
              </w:rPr>
              <w:t>Yes</w:t>
            </w:r>
          </w:p>
        </w:tc>
        <w:tc>
          <w:tcPr>
            <w:tcW w:w="1058"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rPr>
                <w:rFonts w:ascii="Times New Roman" w:hAnsi="Times New Roman"/>
                <w:kern w:val="0"/>
              </w:rPr>
            </w:pPr>
            <w:r>
              <w:rPr>
                <w:rFonts w:ascii="Arial" w:hAnsi="Arial" w:cs="Arial"/>
                <w:sz w:val="20"/>
                <w:szCs w:val="20"/>
              </w:rPr>
              <w:t>Optional</w:t>
            </w:r>
          </w:p>
        </w:tc>
        <w:tc>
          <w:tcPr>
            <w:tcW w:w="1174" w:type="dxa"/>
            <w:tcBorders>
              <w:top w:val="single" w:sz="8" w:space="0" w:color="auto"/>
              <w:left w:val="single" w:sz="8" w:space="0" w:color="auto"/>
              <w:bottom w:val="single" w:sz="8" w:space="0" w:color="auto"/>
              <w:right w:val="single" w:sz="12" w:space="0" w:color="auto"/>
            </w:tcBorders>
            <w:vAlign w:val="bottom"/>
          </w:tcPr>
          <w:p w:rsidR="005F3E4F" w:rsidRDefault="005F3E4F">
            <w:pPr>
              <w:widowControl/>
              <w:rPr>
                <w:rFonts w:ascii="Times New Roman" w:hAnsi="Times New Roman"/>
                <w:kern w:val="0"/>
              </w:rPr>
            </w:pPr>
            <w:r>
              <w:rPr>
                <w:rFonts w:ascii="Arial" w:hAnsi="Arial" w:cs="Arial"/>
                <w:sz w:val="20"/>
                <w:szCs w:val="20"/>
              </w:rPr>
              <w:t>Yes</w:t>
            </w:r>
          </w:p>
        </w:tc>
        <w:tc>
          <w:tcPr>
            <w:tcW w:w="1088" w:type="dxa"/>
            <w:tcBorders>
              <w:top w:val="single" w:sz="8" w:space="0" w:color="auto"/>
              <w:left w:val="single" w:sz="12" w:space="0" w:color="auto"/>
              <w:bottom w:val="single" w:sz="8" w:space="0" w:color="auto"/>
              <w:right w:val="single" w:sz="12" w:space="0" w:color="auto"/>
            </w:tcBorders>
            <w:vAlign w:val="bottom"/>
          </w:tcPr>
          <w:p w:rsidR="005F3E4F" w:rsidRDefault="005F3E4F">
            <w:pPr>
              <w:rPr>
                <w:rFonts w:ascii="Times New Roman" w:hAnsi="Times New Roman"/>
                <w:kern w:val="0"/>
              </w:rPr>
            </w:pPr>
          </w:p>
        </w:tc>
      </w:tr>
      <w:tr w:rsidR="005F3E4F">
        <w:tblPrEx>
          <w:tblCellMar>
            <w:top w:w="0" w:type="dxa"/>
            <w:left w:w="0" w:type="dxa"/>
            <w:bottom w:w="0" w:type="dxa"/>
            <w:right w:w="0" w:type="dxa"/>
          </w:tblCellMar>
        </w:tblPrEx>
        <w:trPr>
          <w:trHeight w:val="2674"/>
        </w:trPr>
        <w:tc>
          <w:tcPr>
            <w:tcW w:w="4923" w:type="dxa"/>
            <w:tcBorders>
              <w:top w:val="single" w:sz="8" w:space="0" w:color="auto"/>
              <w:left w:val="single" w:sz="12" w:space="0" w:color="auto"/>
              <w:bottom w:val="single" w:sz="12" w:space="0" w:color="auto"/>
              <w:right w:val="single" w:sz="12" w:space="0" w:color="auto"/>
            </w:tcBorders>
            <w:vAlign w:val="bottom"/>
          </w:tcPr>
          <w:p w:rsidR="005F3E4F" w:rsidRDefault="005F3E4F">
            <w:pPr>
              <w:widowControl/>
              <w:jc w:val="center"/>
              <w:rPr>
                <w:rFonts w:ascii="Times New Roman" w:hAnsi="Times New Roman"/>
                <w:kern w:val="0"/>
              </w:rPr>
            </w:pPr>
            <w:r>
              <w:rPr>
                <w:rFonts w:ascii="Arial" w:hAnsi="Arial" w:cs="Arial"/>
                <w:b/>
                <w:bCs/>
                <w:sz w:val="20"/>
                <w:szCs w:val="20"/>
              </w:rPr>
              <w:t>8 Tonne</w:t>
            </w:r>
          </w:p>
        </w:tc>
        <w:tc>
          <w:tcPr>
            <w:tcW w:w="838" w:type="dxa"/>
            <w:tcBorders>
              <w:top w:val="single" w:sz="8" w:space="0" w:color="auto"/>
              <w:left w:val="single" w:sz="12" w:space="0" w:color="auto"/>
              <w:bottom w:val="single" w:sz="8" w:space="0" w:color="auto"/>
              <w:right w:val="single" w:sz="8" w:space="0" w:color="auto"/>
            </w:tcBorders>
            <w:vAlign w:val="bottom"/>
          </w:tcPr>
          <w:p w:rsidR="005F3E4F" w:rsidRDefault="005F3E4F">
            <w:pPr>
              <w:widowControl/>
              <w:rPr>
                <w:rFonts w:ascii="Times New Roman" w:hAnsi="Times New Roman"/>
                <w:kern w:val="0"/>
              </w:rPr>
            </w:pPr>
            <w:r>
              <w:rPr>
                <w:rFonts w:ascii="Arial" w:hAnsi="Arial" w:cs="Arial"/>
                <w:sz w:val="20"/>
                <w:szCs w:val="20"/>
              </w:rPr>
              <w:t>Yes</w:t>
            </w:r>
          </w:p>
        </w:tc>
        <w:tc>
          <w:tcPr>
            <w:tcW w:w="1058" w:type="dxa"/>
            <w:tcBorders>
              <w:top w:val="single" w:sz="8" w:space="0" w:color="auto"/>
              <w:left w:val="single" w:sz="8" w:space="0" w:color="auto"/>
              <w:bottom w:val="single" w:sz="8" w:space="0" w:color="auto"/>
              <w:right w:val="single" w:sz="8" w:space="0" w:color="auto"/>
            </w:tcBorders>
            <w:vAlign w:val="bottom"/>
          </w:tcPr>
          <w:p w:rsidR="005F3E4F" w:rsidRDefault="005F3E4F">
            <w:pPr>
              <w:widowControl/>
              <w:rPr>
                <w:rFonts w:ascii="Times New Roman" w:hAnsi="Times New Roman"/>
                <w:kern w:val="0"/>
              </w:rPr>
            </w:pPr>
            <w:r>
              <w:rPr>
                <w:rFonts w:ascii="Arial" w:hAnsi="Arial" w:cs="Arial"/>
                <w:sz w:val="20"/>
                <w:szCs w:val="20"/>
              </w:rPr>
              <w:t>Optional</w:t>
            </w:r>
          </w:p>
        </w:tc>
        <w:tc>
          <w:tcPr>
            <w:tcW w:w="1174" w:type="dxa"/>
            <w:tcBorders>
              <w:top w:val="single" w:sz="8" w:space="0" w:color="auto"/>
              <w:left w:val="single" w:sz="8" w:space="0" w:color="auto"/>
              <w:bottom w:val="single" w:sz="8" w:space="0" w:color="auto"/>
              <w:right w:val="single" w:sz="12" w:space="0" w:color="auto"/>
            </w:tcBorders>
            <w:vAlign w:val="bottom"/>
          </w:tcPr>
          <w:p w:rsidR="005F3E4F" w:rsidRDefault="005F3E4F">
            <w:pPr>
              <w:widowControl/>
              <w:rPr>
                <w:rFonts w:ascii="Times New Roman" w:hAnsi="Times New Roman"/>
                <w:kern w:val="0"/>
              </w:rPr>
            </w:pPr>
            <w:r>
              <w:rPr>
                <w:rFonts w:ascii="Arial" w:hAnsi="Arial" w:cs="Arial"/>
                <w:sz w:val="20"/>
                <w:szCs w:val="20"/>
              </w:rPr>
              <w:t>Yes</w:t>
            </w:r>
          </w:p>
        </w:tc>
        <w:tc>
          <w:tcPr>
            <w:tcW w:w="1088" w:type="dxa"/>
            <w:tcBorders>
              <w:top w:val="single" w:sz="8" w:space="0" w:color="auto"/>
              <w:left w:val="single" w:sz="12" w:space="0" w:color="auto"/>
              <w:bottom w:val="single" w:sz="8" w:space="0" w:color="auto"/>
              <w:right w:val="single" w:sz="12" w:space="0" w:color="auto"/>
            </w:tcBorders>
            <w:vAlign w:val="bottom"/>
          </w:tcPr>
          <w:p w:rsidR="005F3E4F" w:rsidRDefault="005F3E4F">
            <w:pPr>
              <w:rPr>
                <w:rFonts w:ascii="Times New Roman" w:hAnsi="Times New Roman"/>
                <w:kern w:val="0"/>
              </w:rPr>
            </w:pPr>
          </w:p>
        </w:tc>
      </w:tr>
    </w:tbl>
    <w:p w:rsidR="005F3E4F" w:rsidRDefault="005F3E4F">
      <w:pPr>
        <w:widowControl/>
        <w:spacing w:line="360" w:lineRule="auto"/>
        <w:jc w:val="center"/>
        <w:rPr>
          <w:rFonts w:ascii="Arial" w:hAnsi="Arial" w:cs="Arial"/>
          <w:b/>
          <w:bCs/>
          <w:color w:val="000000"/>
          <w:sz w:val="20"/>
          <w:szCs w:val="20"/>
        </w:rPr>
      </w:pPr>
      <w:r>
        <w:rPr>
          <w:rFonts w:ascii="Arial" w:hAnsi="Arial" w:cs="Arial"/>
          <w:b/>
          <w:bCs/>
          <w:color w:val="000000"/>
          <w:sz w:val="20"/>
          <w:szCs w:val="20"/>
        </w:rPr>
        <w:t>DECLARATION OF CONFORMITY</w:t>
      </w:r>
    </w:p>
    <w:p w:rsidR="005F3E4F" w:rsidRDefault="005F3E4F">
      <w:pPr>
        <w:widowControl/>
        <w:spacing w:line="360" w:lineRule="auto"/>
        <w:jc w:val="center"/>
        <w:rPr>
          <w:rFonts w:ascii="Arial" w:hAnsi="Arial" w:cs="Arial"/>
          <w:b/>
          <w:bCs/>
          <w:color w:val="000000"/>
          <w:sz w:val="20"/>
          <w:szCs w:val="20"/>
        </w:rPr>
      </w:pPr>
    </w:p>
    <w:p w:rsidR="005F3E4F" w:rsidRDefault="005F3E4F">
      <w:pPr>
        <w:widowControl/>
        <w:spacing w:line="360" w:lineRule="auto"/>
        <w:jc w:val="center"/>
        <w:rPr>
          <w:rFonts w:ascii="Arial" w:hAnsi="Arial" w:cs="Arial"/>
          <w:color w:val="000000"/>
          <w:sz w:val="20"/>
          <w:szCs w:val="20"/>
        </w:rPr>
      </w:pPr>
      <w:r>
        <w:rPr>
          <w:rFonts w:ascii="Arial" w:hAnsi="Arial" w:cs="Arial"/>
          <w:color w:val="000000"/>
          <w:sz w:val="20"/>
          <w:szCs w:val="20"/>
        </w:rPr>
        <w:t>CONFORMING TO EC Machinery Directive 2006/42/EC</w:t>
      </w:r>
    </w:p>
    <w:p w:rsidR="005F3E4F" w:rsidRDefault="005F3E4F">
      <w:pPr>
        <w:widowControl/>
        <w:spacing w:line="360" w:lineRule="auto"/>
        <w:jc w:val="center"/>
        <w:rPr>
          <w:rFonts w:ascii="Arial" w:hAnsi="Arial" w:cs="Arial"/>
          <w:color w:val="000000"/>
          <w:sz w:val="20"/>
          <w:szCs w:val="20"/>
        </w:rPr>
      </w:pPr>
    </w:p>
    <w:p w:rsidR="005F3E4F" w:rsidRDefault="005F3E4F">
      <w:pPr>
        <w:widowControl/>
        <w:spacing w:line="360" w:lineRule="auto"/>
        <w:ind w:left="720" w:firstLine="720"/>
        <w:rPr>
          <w:rFonts w:ascii="Arial" w:hAnsi="Arial" w:cs="Arial"/>
          <w:b/>
          <w:bCs/>
          <w:color w:val="000000"/>
          <w:sz w:val="20"/>
          <w:szCs w:val="20"/>
        </w:rPr>
      </w:pPr>
      <w:r>
        <w:rPr>
          <w:rFonts w:ascii="Arial" w:hAnsi="Arial" w:cs="Arial"/>
          <w:b/>
          <w:bCs/>
          <w:color w:val="000000"/>
          <w:sz w:val="20"/>
          <w:szCs w:val="20"/>
        </w:rPr>
        <w:t>We:</w:t>
      </w:r>
      <w:r>
        <w:rPr>
          <w:rFonts w:ascii="Arial" w:hAnsi="Arial" w:cs="Arial"/>
          <w:b/>
          <w:bCs/>
          <w:color w:val="000000"/>
          <w:sz w:val="20"/>
          <w:szCs w:val="20"/>
        </w:rPr>
        <w:tab/>
      </w:r>
      <w:r>
        <w:rPr>
          <w:rFonts w:ascii="Arial" w:hAnsi="Arial" w:cs="Arial"/>
          <w:b/>
          <w:bCs/>
          <w:color w:val="000000"/>
          <w:sz w:val="20"/>
          <w:szCs w:val="20"/>
        </w:rPr>
        <w:tab/>
      </w:r>
    </w:p>
    <w:p w:rsidR="005F3E4F" w:rsidRDefault="005F3E4F">
      <w:pPr>
        <w:widowControl/>
        <w:spacing w:line="360" w:lineRule="auto"/>
        <w:jc w:val="center"/>
        <w:rPr>
          <w:rFonts w:ascii="Arial" w:hAnsi="Arial" w:cs="Arial"/>
          <w:b/>
          <w:bCs/>
          <w:color w:val="000000"/>
          <w:sz w:val="20"/>
          <w:szCs w:val="20"/>
        </w:rPr>
      </w:pPr>
    </w:p>
    <w:p w:rsidR="005F3E4F" w:rsidRDefault="005F3E4F">
      <w:pPr>
        <w:widowControl/>
        <w:spacing w:line="360" w:lineRule="auto"/>
        <w:ind w:left="720" w:firstLine="720"/>
        <w:rPr>
          <w:rFonts w:ascii="Arial" w:hAnsi="Arial" w:cs="Arial"/>
          <w:color w:val="000000"/>
          <w:sz w:val="20"/>
          <w:szCs w:val="20"/>
        </w:rPr>
      </w:pPr>
      <w:r>
        <w:rPr>
          <w:rFonts w:ascii="Arial" w:hAnsi="Arial" w:cs="Arial"/>
          <w:color w:val="000000"/>
          <w:sz w:val="20"/>
          <w:szCs w:val="20"/>
        </w:rPr>
        <w:t>Fleming Agri-Products Ltd</w:t>
      </w:r>
      <w:r>
        <w:rPr>
          <w:rFonts w:ascii="Arial" w:hAnsi="Arial" w:cs="Arial"/>
          <w:color w:val="000000"/>
          <w:sz w:val="20"/>
          <w:szCs w:val="20"/>
        </w:rPr>
        <w:tab/>
      </w:r>
    </w:p>
    <w:p w:rsidR="005F3E4F" w:rsidRDefault="005F3E4F">
      <w:pPr>
        <w:widowControl/>
        <w:spacing w:line="360" w:lineRule="auto"/>
        <w:ind w:left="720" w:firstLine="720"/>
        <w:rPr>
          <w:rFonts w:ascii="Arial" w:hAnsi="Arial" w:cs="Arial"/>
          <w:color w:val="000000"/>
          <w:sz w:val="20"/>
          <w:szCs w:val="20"/>
        </w:rPr>
      </w:pPr>
      <w:r>
        <w:rPr>
          <w:rFonts w:ascii="Arial" w:hAnsi="Arial" w:cs="Arial"/>
          <w:color w:val="000000"/>
          <w:sz w:val="20"/>
          <w:szCs w:val="20"/>
        </w:rPr>
        <w:t>Newbuildings Industrial Estate</w:t>
      </w:r>
      <w:r>
        <w:rPr>
          <w:rFonts w:ascii="Arial" w:hAnsi="Arial" w:cs="Arial"/>
          <w:color w:val="000000"/>
          <w:sz w:val="20"/>
          <w:szCs w:val="20"/>
        </w:rPr>
        <w:tab/>
      </w:r>
    </w:p>
    <w:p w:rsidR="005F3E4F" w:rsidRDefault="005F3E4F">
      <w:pPr>
        <w:widowControl/>
        <w:spacing w:line="360" w:lineRule="auto"/>
        <w:ind w:left="720" w:firstLine="720"/>
        <w:rPr>
          <w:rFonts w:ascii="Arial" w:hAnsi="Arial" w:cs="Arial"/>
          <w:color w:val="000000"/>
          <w:sz w:val="20"/>
          <w:szCs w:val="20"/>
        </w:rPr>
      </w:pPr>
      <w:r>
        <w:rPr>
          <w:rFonts w:ascii="Arial" w:hAnsi="Arial" w:cs="Arial"/>
          <w:color w:val="000000"/>
          <w:sz w:val="20"/>
          <w:szCs w:val="20"/>
        </w:rPr>
        <w:t>Newbuildings</w:t>
      </w:r>
      <w:r>
        <w:rPr>
          <w:rFonts w:ascii="Arial" w:hAnsi="Arial" w:cs="Arial"/>
          <w:color w:val="000000"/>
          <w:sz w:val="20"/>
          <w:szCs w:val="20"/>
        </w:rPr>
        <w:tab/>
      </w:r>
      <w:r>
        <w:rPr>
          <w:rFonts w:ascii="Arial" w:hAnsi="Arial" w:cs="Arial"/>
          <w:color w:val="000000"/>
          <w:sz w:val="20"/>
          <w:szCs w:val="20"/>
        </w:rPr>
        <w:tab/>
      </w:r>
    </w:p>
    <w:p w:rsidR="005F3E4F" w:rsidRDefault="005F3E4F">
      <w:pPr>
        <w:widowControl/>
        <w:spacing w:line="360" w:lineRule="auto"/>
        <w:ind w:left="720" w:firstLine="720"/>
        <w:rPr>
          <w:rFonts w:ascii="Arial" w:hAnsi="Arial" w:cs="Arial"/>
          <w:color w:val="000000"/>
          <w:sz w:val="20"/>
          <w:szCs w:val="20"/>
        </w:rPr>
      </w:pPr>
      <w:r>
        <w:rPr>
          <w:rFonts w:ascii="Arial" w:hAnsi="Arial" w:cs="Arial"/>
          <w:color w:val="000000"/>
          <w:sz w:val="20"/>
          <w:szCs w:val="20"/>
        </w:rPr>
        <w:t>Northern Ireland</w:t>
      </w:r>
      <w:r>
        <w:rPr>
          <w:rFonts w:ascii="Arial" w:hAnsi="Arial" w:cs="Arial"/>
          <w:color w:val="000000"/>
          <w:sz w:val="20"/>
          <w:szCs w:val="20"/>
        </w:rPr>
        <w:tab/>
      </w:r>
      <w:r>
        <w:rPr>
          <w:rFonts w:ascii="Arial" w:hAnsi="Arial" w:cs="Arial"/>
          <w:color w:val="000000"/>
          <w:sz w:val="20"/>
          <w:szCs w:val="20"/>
        </w:rPr>
        <w:tab/>
      </w:r>
    </w:p>
    <w:p w:rsidR="005F3E4F" w:rsidRDefault="005F3E4F">
      <w:pPr>
        <w:widowControl/>
        <w:spacing w:line="360" w:lineRule="auto"/>
        <w:ind w:left="720" w:firstLine="720"/>
        <w:rPr>
          <w:rFonts w:ascii="Arial" w:hAnsi="Arial" w:cs="Arial"/>
          <w:color w:val="000000"/>
          <w:sz w:val="20"/>
          <w:szCs w:val="20"/>
        </w:rPr>
      </w:pPr>
      <w:r>
        <w:rPr>
          <w:rFonts w:ascii="Arial" w:hAnsi="Arial" w:cs="Arial"/>
          <w:color w:val="000000"/>
          <w:sz w:val="20"/>
          <w:szCs w:val="20"/>
        </w:rPr>
        <w:t>BT47 2SX</w:t>
      </w:r>
      <w:r>
        <w:rPr>
          <w:rFonts w:ascii="Arial" w:hAnsi="Arial" w:cs="Arial"/>
          <w:color w:val="000000"/>
          <w:sz w:val="20"/>
          <w:szCs w:val="20"/>
        </w:rPr>
        <w:tab/>
      </w:r>
      <w:r>
        <w:rPr>
          <w:rFonts w:ascii="Arial" w:hAnsi="Arial" w:cs="Arial"/>
          <w:color w:val="000000"/>
          <w:sz w:val="20"/>
          <w:szCs w:val="20"/>
        </w:rPr>
        <w:tab/>
      </w:r>
    </w:p>
    <w:p w:rsidR="005F3E4F" w:rsidRDefault="005F3E4F">
      <w:pPr>
        <w:widowControl/>
        <w:spacing w:line="360" w:lineRule="auto"/>
        <w:jc w:val="center"/>
        <w:rPr>
          <w:rFonts w:ascii="Arial" w:hAnsi="Arial" w:cs="Arial"/>
          <w:color w:val="000000"/>
          <w:sz w:val="20"/>
          <w:szCs w:val="20"/>
        </w:rPr>
      </w:pPr>
    </w:p>
    <w:p w:rsidR="005F3E4F" w:rsidRDefault="005F3E4F">
      <w:pPr>
        <w:widowControl/>
        <w:spacing w:line="360" w:lineRule="auto"/>
        <w:jc w:val="center"/>
        <w:rPr>
          <w:rFonts w:ascii="Arial" w:hAnsi="Arial" w:cs="Arial"/>
          <w:color w:val="000000"/>
          <w:sz w:val="20"/>
          <w:szCs w:val="20"/>
        </w:rPr>
      </w:pPr>
      <w:r>
        <w:rPr>
          <w:rFonts w:ascii="Arial" w:hAnsi="Arial" w:cs="Arial"/>
          <w:color w:val="000000"/>
          <w:sz w:val="20"/>
          <w:szCs w:val="20"/>
        </w:rPr>
        <w:t>declare in sole responsibility, that the product</w:t>
      </w:r>
    </w:p>
    <w:p w:rsidR="005F3E4F" w:rsidRDefault="005F3E4F">
      <w:pPr>
        <w:widowControl/>
        <w:spacing w:line="360" w:lineRule="auto"/>
        <w:jc w:val="center"/>
        <w:rPr>
          <w:rFonts w:ascii="Arial" w:hAnsi="Arial" w:cs="Arial"/>
          <w:b/>
          <w:bCs/>
          <w:color w:val="000000"/>
          <w:sz w:val="20"/>
          <w:szCs w:val="20"/>
        </w:rPr>
      </w:pPr>
      <w:r>
        <w:rPr>
          <w:rFonts w:ascii="Arial" w:hAnsi="Arial" w:cs="Arial"/>
          <w:b/>
          <w:bCs/>
          <w:color w:val="000000"/>
          <w:sz w:val="20"/>
          <w:szCs w:val="20"/>
        </w:rPr>
        <w:t>Type:</w:t>
      </w:r>
      <w:r>
        <w:rPr>
          <w:rFonts w:ascii="Arial" w:hAnsi="Arial" w:cs="Arial"/>
          <w:b/>
          <w:bCs/>
          <w:color w:val="000000"/>
          <w:sz w:val="20"/>
          <w:szCs w:val="20"/>
        </w:rPr>
        <w:tab/>
        <w:t>TR12/TR12S/TR12SH</w:t>
      </w:r>
    </w:p>
    <w:p w:rsidR="005F3E4F" w:rsidRDefault="005F3E4F">
      <w:pPr>
        <w:widowControl/>
        <w:spacing w:line="360" w:lineRule="auto"/>
        <w:jc w:val="center"/>
        <w:rPr>
          <w:rFonts w:ascii="Arial" w:hAnsi="Arial" w:cs="Arial"/>
          <w:b/>
          <w:bCs/>
          <w:color w:val="000000"/>
          <w:sz w:val="20"/>
          <w:szCs w:val="20"/>
        </w:rPr>
      </w:pPr>
      <w:r>
        <w:rPr>
          <w:rFonts w:ascii="Arial" w:hAnsi="Arial" w:cs="Arial"/>
          <w:b/>
          <w:bCs/>
          <w:color w:val="000000"/>
          <w:sz w:val="20"/>
          <w:szCs w:val="20"/>
        </w:rPr>
        <w:t>TR14/TR14S/TR14SH</w:t>
      </w:r>
    </w:p>
    <w:p w:rsidR="005F3E4F" w:rsidRDefault="005F3E4F">
      <w:pPr>
        <w:widowControl/>
        <w:spacing w:line="360" w:lineRule="auto"/>
        <w:jc w:val="center"/>
        <w:rPr>
          <w:rFonts w:ascii="Arial" w:hAnsi="Arial" w:cs="Arial"/>
          <w:b/>
          <w:bCs/>
          <w:color w:val="000000"/>
          <w:sz w:val="20"/>
          <w:szCs w:val="20"/>
        </w:rPr>
      </w:pPr>
    </w:p>
    <w:p w:rsidR="005F3E4F" w:rsidRDefault="005F3E4F">
      <w:pPr>
        <w:widowControl/>
        <w:spacing w:line="360" w:lineRule="auto"/>
        <w:jc w:val="center"/>
        <w:rPr>
          <w:rFonts w:ascii="Arial" w:hAnsi="Arial" w:cs="Arial"/>
          <w:color w:val="000000"/>
          <w:sz w:val="20"/>
          <w:szCs w:val="20"/>
        </w:rPr>
      </w:pPr>
      <w:r>
        <w:rPr>
          <w:rFonts w:ascii="Arial" w:hAnsi="Arial" w:cs="Arial"/>
          <w:color w:val="000000"/>
          <w:sz w:val="20"/>
          <w:szCs w:val="20"/>
        </w:rPr>
        <w:t>to which this certificate applies, conforms to the basic safety</w:t>
      </w:r>
    </w:p>
    <w:p w:rsidR="005F3E4F" w:rsidRDefault="005F3E4F">
      <w:pPr>
        <w:widowControl/>
        <w:spacing w:line="360" w:lineRule="auto"/>
        <w:jc w:val="center"/>
        <w:rPr>
          <w:rFonts w:ascii="Arial" w:hAnsi="Arial" w:cs="Arial"/>
          <w:color w:val="000000"/>
          <w:sz w:val="20"/>
          <w:szCs w:val="20"/>
        </w:rPr>
      </w:pPr>
      <w:r>
        <w:rPr>
          <w:rFonts w:ascii="Arial" w:hAnsi="Arial" w:cs="Arial"/>
          <w:color w:val="000000"/>
          <w:sz w:val="20"/>
          <w:szCs w:val="20"/>
        </w:rPr>
        <w:t>and health requirements of the EC Machinery Directive 2006/42/EC,</w:t>
      </w:r>
    </w:p>
    <w:p w:rsidR="005F3E4F" w:rsidRDefault="005F3E4F">
      <w:pPr>
        <w:widowControl/>
        <w:spacing w:line="360" w:lineRule="auto"/>
        <w:jc w:val="center"/>
        <w:rPr>
          <w:rFonts w:ascii="Arial" w:hAnsi="Arial" w:cs="Arial"/>
          <w:color w:val="000000"/>
          <w:sz w:val="20"/>
          <w:szCs w:val="20"/>
        </w:rPr>
      </w:pPr>
      <w:r>
        <w:rPr>
          <w:rFonts w:ascii="Arial" w:hAnsi="Arial" w:cs="Arial"/>
          <w:color w:val="000000"/>
          <w:sz w:val="20"/>
          <w:szCs w:val="20"/>
        </w:rPr>
        <w:t>and the Transposed Harmonised Standards:</w:t>
      </w:r>
    </w:p>
    <w:p w:rsidR="005F3E4F" w:rsidRDefault="005F3E4F">
      <w:pPr>
        <w:widowControl/>
        <w:spacing w:line="360" w:lineRule="auto"/>
        <w:jc w:val="center"/>
        <w:rPr>
          <w:rFonts w:ascii="Arial" w:hAnsi="Arial" w:cs="Arial"/>
          <w:color w:val="000000"/>
          <w:sz w:val="20"/>
          <w:szCs w:val="20"/>
        </w:rPr>
      </w:pPr>
      <w:r>
        <w:rPr>
          <w:rFonts w:ascii="Arial" w:hAnsi="Arial" w:cs="Arial"/>
          <w:color w:val="000000"/>
          <w:sz w:val="20"/>
          <w:szCs w:val="20"/>
        </w:rPr>
        <w:t>BS EN 4254-1 (2015)</w:t>
      </w:r>
    </w:p>
    <w:p w:rsidR="005F3E4F" w:rsidRDefault="005F3E4F">
      <w:pPr>
        <w:widowControl/>
        <w:spacing w:line="360" w:lineRule="auto"/>
        <w:jc w:val="center"/>
        <w:rPr>
          <w:rFonts w:ascii="Arial" w:hAnsi="Arial" w:cs="Arial"/>
          <w:color w:val="000000"/>
          <w:sz w:val="20"/>
          <w:szCs w:val="20"/>
        </w:rPr>
      </w:pPr>
    </w:p>
    <w:p w:rsidR="005F3E4F" w:rsidRDefault="005F3E4F">
      <w:pPr>
        <w:widowControl/>
        <w:spacing w:line="360" w:lineRule="auto"/>
        <w:jc w:val="center"/>
        <w:rPr>
          <w:rFonts w:ascii="Arial" w:hAnsi="Arial" w:cs="Arial"/>
          <w:color w:val="000000"/>
          <w:sz w:val="20"/>
          <w:szCs w:val="20"/>
        </w:rPr>
      </w:pPr>
    </w:p>
    <w:p w:rsidR="005F3E4F" w:rsidRDefault="005F3E4F">
      <w:pPr>
        <w:widowControl/>
        <w:spacing w:line="360" w:lineRule="auto"/>
        <w:jc w:val="center"/>
        <w:rPr>
          <w:rFonts w:ascii="Arial" w:hAnsi="Arial" w:cs="Arial"/>
          <w:color w:val="000000"/>
          <w:sz w:val="20"/>
          <w:szCs w:val="20"/>
        </w:rPr>
      </w:pPr>
      <w:r>
        <w:rPr>
          <w:rFonts w:ascii="Arial" w:hAnsi="Arial" w:cs="Arial"/>
          <w:color w:val="000000"/>
          <w:sz w:val="20"/>
          <w:szCs w:val="20"/>
        </w:rPr>
        <w:t>Jonathan Lecky</w:t>
      </w:r>
    </w:p>
    <w:p w:rsidR="005F3E4F" w:rsidRDefault="005F3E4F">
      <w:pPr>
        <w:pStyle w:val="Heading1"/>
        <w:widowControl/>
        <w:spacing w:line="360" w:lineRule="auto"/>
        <w:rPr>
          <w:rFonts w:cs="Arial"/>
          <w:sz w:val="18"/>
          <w:szCs w:val="18"/>
        </w:rPr>
      </w:pPr>
      <w:r>
        <w:rPr>
          <w:rFonts w:cs="Arial"/>
          <w:sz w:val="20"/>
          <w:szCs w:val="20"/>
        </w:rPr>
        <w:t>Production Director</w:t>
      </w:r>
    </w:p>
    <w:p w:rsidR="005F3E4F" w:rsidRDefault="005F3E4F">
      <w:pPr>
        <w:pStyle w:val="Heading1"/>
        <w:widowControl/>
        <w:spacing w:line="360" w:lineRule="auto"/>
        <w:rPr>
          <w:rFonts w:ascii="Times New Roman" w:hAnsi="Times New Roman"/>
          <w:b w:val="0"/>
          <w:bCs w:val="0"/>
          <w:color w:val="auto"/>
          <w:kern w:val="0"/>
          <w:sz w:val="24"/>
          <w:szCs w:val="24"/>
        </w:rPr>
      </w:pP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p w:rsidR="005F3E4F" w:rsidRDefault="005F3E4F">
      <w:pPr>
        <w:widowControl/>
        <w:spacing w:before="100" w:line="260" w:lineRule="exact"/>
        <w:jc w:val="both"/>
        <w:rPr>
          <w:rFonts w:ascii="Arial" w:hAnsi="Arial" w:cs="Arial"/>
          <w:b/>
          <w:bCs/>
          <w:color w:val="000000"/>
        </w:rPr>
      </w:pPr>
      <w:r>
        <w:rPr>
          <w:rFonts w:ascii="Arial" w:hAnsi="Arial" w:cs="Arial"/>
          <w:b/>
          <w:bCs/>
          <w:color w:val="000000"/>
        </w:rPr>
        <w:t>1.3 GENERAL SAFETY AND ACCIDENT PREVENTION REGULATIONS</w:t>
      </w:r>
    </w:p>
    <w:p w:rsidR="005F3E4F" w:rsidRDefault="005F3E4F">
      <w:pPr>
        <w:widowControl/>
        <w:spacing w:before="100" w:line="260" w:lineRule="exact"/>
        <w:jc w:val="both"/>
        <w:rPr>
          <w:rFonts w:ascii="Arial" w:hAnsi="Arial" w:cs="Arial"/>
          <w:sz w:val="21"/>
          <w:szCs w:val="21"/>
        </w:rPr>
      </w:pPr>
      <w:r>
        <w:rPr>
          <w:rFonts w:ascii="Arial" w:hAnsi="Arial" w:cs="Arial"/>
          <w:b/>
          <w:bCs/>
          <w:sz w:val="21"/>
          <w:szCs w:val="21"/>
        </w:rPr>
        <w:t>NEVER</w:t>
      </w:r>
      <w:r>
        <w:rPr>
          <w:rFonts w:ascii="Arial" w:hAnsi="Arial" w:cs="Arial"/>
          <w:sz w:val="21"/>
          <w:szCs w:val="21"/>
        </w:rPr>
        <w:t xml:space="preserve"> attach to a tractor which would be rendered unstable when the trailer is operated at its full capacity. Take note of the maximum load permissible on tractor pick up hitch.</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Take extra care when operating machinery on sloping ground. The tractor-trailer combination is at particular risk when turning down slopes. </w:t>
      </w:r>
      <w:r>
        <w:rPr>
          <w:rFonts w:ascii="Arial" w:hAnsi="Arial" w:cs="Arial"/>
          <w:b/>
          <w:bCs/>
          <w:color w:val="000000"/>
          <w:sz w:val="21"/>
          <w:szCs w:val="21"/>
        </w:rPr>
        <w:t>NEVER</w:t>
      </w:r>
      <w:r>
        <w:rPr>
          <w:rFonts w:ascii="Arial" w:hAnsi="Arial" w:cs="Arial"/>
          <w:color w:val="000000"/>
          <w:sz w:val="21"/>
          <w:szCs w:val="21"/>
        </w:rPr>
        <w:t xml:space="preserve"> operate on ground where there is a risk of the tractor becoming unstable.</w:t>
      </w:r>
    </w:p>
    <w:p w:rsidR="005F3E4F" w:rsidRDefault="005F3E4F">
      <w:pPr>
        <w:widowControl/>
        <w:spacing w:before="100" w:line="260" w:lineRule="exact"/>
        <w:jc w:val="both"/>
        <w:rPr>
          <w:rFonts w:ascii="Arial" w:hAnsi="Arial" w:cs="Arial"/>
          <w:sz w:val="21"/>
          <w:szCs w:val="21"/>
        </w:rPr>
      </w:pPr>
      <w:r>
        <w:rPr>
          <w:rFonts w:ascii="Arial" w:hAnsi="Arial" w:cs="Arial"/>
          <w:sz w:val="21"/>
          <w:szCs w:val="21"/>
        </w:rPr>
        <w:t xml:space="preserve">When detaching the trailer from the tractor always ensure that it is stable and safely positioned on a level surface. </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The attaching and detaching of the trailer to a tractor must be carried out by only </w:t>
      </w:r>
      <w:r>
        <w:rPr>
          <w:rFonts w:ascii="Arial" w:hAnsi="Arial" w:cs="Arial"/>
          <w:b/>
          <w:bCs/>
          <w:color w:val="000000"/>
          <w:sz w:val="21"/>
          <w:szCs w:val="21"/>
        </w:rPr>
        <w:t>one operator</w:t>
      </w:r>
      <w:r>
        <w:rPr>
          <w:rFonts w:ascii="Arial" w:hAnsi="Arial" w:cs="Arial"/>
          <w:color w:val="000000"/>
          <w:sz w:val="21"/>
          <w:szCs w:val="21"/>
        </w:rPr>
        <w:t>.  There should not be any other people in the vicinity of the trailer or in the tractor.</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Before operation make yourself familiar with all elements and controls of the trailer as well as their functions. </w:t>
      </w:r>
    </w:p>
    <w:p w:rsidR="005F3E4F" w:rsidRDefault="005F3E4F">
      <w:pPr>
        <w:widowControl/>
        <w:spacing w:before="100" w:line="260" w:lineRule="exact"/>
        <w:jc w:val="both"/>
        <w:rPr>
          <w:rFonts w:ascii="Arial" w:hAnsi="Arial" w:cs="Arial"/>
          <w:b/>
          <w:bCs/>
          <w:color w:val="000000"/>
          <w:sz w:val="21"/>
          <w:szCs w:val="21"/>
        </w:rPr>
      </w:pPr>
      <w:r>
        <w:rPr>
          <w:rFonts w:ascii="Arial" w:hAnsi="Arial" w:cs="Arial"/>
          <w:color w:val="000000"/>
          <w:sz w:val="21"/>
          <w:szCs w:val="21"/>
        </w:rPr>
        <w:t>Before operation inspect the area around you. Keep children away. All visitors and unauthorised persons should be kept well away from work area.</w:t>
      </w:r>
    </w:p>
    <w:p w:rsidR="005F3E4F" w:rsidRDefault="005F3E4F">
      <w:pPr>
        <w:widowControl/>
        <w:spacing w:before="100" w:line="260" w:lineRule="exact"/>
        <w:jc w:val="both"/>
        <w:rPr>
          <w:rFonts w:ascii="Arial" w:hAnsi="Arial" w:cs="Arial"/>
          <w:color w:val="000000"/>
          <w:sz w:val="21"/>
          <w:szCs w:val="21"/>
        </w:rPr>
      </w:pPr>
      <w:r>
        <w:rPr>
          <w:rFonts w:ascii="Arial" w:hAnsi="Arial" w:cs="Arial"/>
          <w:b/>
          <w:bCs/>
          <w:color w:val="000000"/>
          <w:sz w:val="21"/>
          <w:szCs w:val="21"/>
        </w:rPr>
        <w:t>Under NO circumstances</w:t>
      </w:r>
      <w:r>
        <w:rPr>
          <w:rFonts w:ascii="Arial" w:hAnsi="Arial" w:cs="Arial"/>
          <w:color w:val="000000"/>
          <w:sz w:val="21"/>
          <w:szCs w:val="21"/>
        </w:rPr>
        <w:t xml:space="preserve"> should anyone, authorised or otherwise attempt to use the trailer as a means of personal transport. It is designed as a specialist purpose farm trailer and is unsuitable for the safe transportation of passengers. </w:t>
      </w:r>
      <w:r>
        <w:rPr>
          <w:rFonts w:ascii="Arial" w:hAnsi="Arial" w:cs="Arial"/>
          <w:b/>
          <w:bCs/>
          <w:color w:val="000000"/>
          <w:sz w:val="21"/>
          <w:szCs w:val="21"/>
        </w:rPr>
        <w:t>NEVER</w:t>
      </w:r>
      <w:r>
        <w:rPr>
          <w:rFonts w:ascii="Arial" w:hAnsi="Arial" w:cs="Arial"/>
          <w:color w:val="000000"/>
          <w:sz w:val="21"/>
          <w:szCs w:val="21"/>
        </w:rPr>
        <w:t xml:space="preserve"> allow anyone to travel on the drawbar or anywhere between the tractor and trailer.</w:t>
      </w:r>
    </w:p>
    <w:p w:rsidR="005F3E4F" w:rsidRDefault="005F3E4F">
      <w:pPr>
        <w:widowControl/>
        <w:spacing w:before="100" w:line="260" w:lineRule="exact"/>
        <w:jc w:val="both"/>
        <w:rPr>
          <w:rFonts w:ascii="Arial" w:hAnsi="Arial" w:cs="Arial"/>
          <w:color w:val="000000"/>
          <w:sz w:val="21"/>
          <w:szCs w:val="21"/>
        </w:rPr>
      </w:pPr>
      <w:r>
        <w:rPr>
          <w:rFonts w:ascii="Arial" w:hAnsi="Arial" w:cs="Arial"/>
          <w:b/>
          <w:bCs/>
          <w:color w:val="000000"/>
          <w:sz w:val="21"/>
          <w:szCs w:val="21"/>
        </w:rPr>
        <w:t>Never stand with your feet under or near the trailer drawbar.</w:t>
      </w:r>
    </w:p>
    <w:p w:rsidR="005F3E4F" w:rsidRDefault="005F3E4F">
      <w:pPr>
        <w:widowControl/>
        <w:spacing w:before="100" w:line="260" w:lineRule="exact"/>
        <w:jc w:val="both"/>
        <w:rPr>
          <w:rFonts w:ascii="Arial" w:hAnsi="Arial" w:cs="Arial"/>
          <w:color w:val="000000"/>
          <w:sz w:val="21"/>
          <w:szCs w:val="21"/>
        </w:rPr>
      </w:pPr>
      <w:r>
        <w:rPr>
          <w:rFonts w:ascii="Arial" w:hAnsi="Arial" w:cs="Arial"/>
          <w:b/>
          <w:bCs/>
          <w:color w:val="000000"/>
          <w:sz w:val="21"/>
          <w:szCs w:val="21"/>
        </w:rPr>
        <w:t xml:space="preserve">NEVER </w:t>
      </w:r>
      <w:r>
        <w:rPr>
          <w:rFonts w:ascii="Arial" w:hAnsi="Arial" w:cs="Arial"/>
          <w:color w:val="000000"/>
          <w:sz w:val="21"/>
          <w:szCs w:val="21"/>
        </w:rPr>
        <w:t>overload the trailer with a load that is greater than the maximum capacity of the trailer. (</w:t>
      </w:r>
      <w:r>
        <w:rPr>
          <w:rFonts w:ascii="Arial" w:hAnsi="Arial" w:cs="Arial"/>
          <w:sz w:val="21"/>
          <w:szCs w:val="21"/>
        </w:rPr>
        <w:t>See Table 1).</w:t>
      </w:r>
      <w:r>
        <w:rPr>
          <w:rFonts w:ascii="Arial" w:hAnsi="Arial" w:cs="Arial"/>
          <w:color w:val="000000"/>
          <w:sz w:val="21"/>
          <w:szCs w:val="21"/>
        </w:rPr>
        <w:t xml:space="preserve"> Any attempt to overload the trailer will risk life and limb of the operator and immediately invalidate warranty.  </w:t>
      </w:r>
    </w:p>
    <w:p w:rsidR="005F3E4F" w:rsidRDefault="005F3E4F">
      <w:pPr>
        <w:widowControl/>
        <w:spacing w:before="100" w:line="260" w:lineRule="exact"/>
        <w:jc w:val="both"/>
        <w:rPr>
          <w:rFonts w:ascii="Arial" w:hAnsi="Arial" w:cs="Arial"/>
          <w:color w:val="000000"/>
          <w:sz w:val="21"/>
          <w:szCs w:val="21"/>
        </w:rPr>
      </w:pPr>
      <w:r>
        <w:rPr>
          <w:rFonts w:ascii="Arial" w:hAnsi="Arial" w:cs="Arial"/>
          <w:b/>
          <w:bCs/>
          <w:color w:val="000000"/>
          <w:sz w:val="21"/>
          <w:szCs w:val="21"/>
        </w:rPr>
        <w:t xml:space="preserve">Ensure that the load is evenly distributed on the trailer deck and that the balance of the trailer is not compromised by an unevenly distributed load. </w:t>
      </w:r>
    </w:p>
    <w:p w:rsidR="005F3E4F" w:rsidRDefault="005F3E4F">
      <w:pPr>
        <w:widowControl/>
        <w:spacing w:before="100" w:line="260" w:lineRule="exact"/>
        <w:jc w:val="both"/>
        <w:rPr>
          <w:rFonts w:ascii="Arial" w:hAnsi="Arial" w:cs="Arial"/>
          <w:b/>
          <w:bCs/>
          <w:color w:val="000000"/>
          <w:sz w:val="21"/>
          <w:szCs w:val="21"/>
        </w:rPr>
      </w:pPr>
      <w:r>
        <w:rPr>
          <w:rFonts w:ascii="Arial" w:hAnsi="Arial" w:cs="Arial"/>
          <w:color w:val="000000"/>
          <w:sz w:val="21"/>
          <w:szCs w:val="21"/>
        </w:rPr>
        <w:t>To avoid personal injury keep hands and limbs well away from the moving parts</w:t>
      </w:r>
      <w:r>
        <w:rPr>
          <w:rFonts w:ascii="Arial" w:hAnsi="Arial" w:cs="Arial"/>
          <w:b/>
          <w:bCs/>
          <w:color w:val="000000"/>
          <w:sz w:val="21"/>
          <w:szCs w:val="21"/>
        </w:rPr>
        <w:t>.</w:t>
      </w:r>
    </w:p>
    <w:p w:rsidR="005F3E4F" w:rsidRDefault="005F3E4F">
      <w:pPr>
        <w:widowControl/>
        <w:spacing w:before="100" w:line="260" w:lineRule="exact"/>
        <w:jc w:val="both"/>
        <w:rPr>
          <w:rFonts w:ascii="Arial" w:hAnsi="Arial" w:cs="Arial"/>
          <w:b/>
          <w:bCs/>
          <w:color w:val="000000"/>
          <w:sz w:val="21"/>
          <w:szCs w:val="21"/>
        </w:rPr>
      </w:pPr>
      <w:r>
        <w:rPr>
          <w:rFonts w:ascii="Arial" w:hAnsi="Arial" w:cs="Arial"/>
          <w:b/>
          <w:bCs/>
          <w:color w:val="000000"/>
          <w:sz w:val="21"/>
          <w:szCs w:val="21"/>
        </w:rPr>
        <w:t>NEVER</w:t>
      </w:r>
      <w:r>
        <w:rPr>
          <w:rFonts w:ascii="Arial" w:hAnsi="Arial" w:cs="Arial"/>
          <w:color w:val="000000"/>
          <w:sz w:val="21"/>
          <w:szCs w:val="21"/>
        </w:rPr>
        <w:t xml:space="preserve"> attempt to move this trailer manually.</w:t>
      </w:r>
    </w:p>
    <w:p w:rsidR="005F3E4F" w:rsidRDefault="005F3E4F">
      <w:pPr>
        <w:widowControl/>
        <w:spacing w:before="100" w:line="260" w:lineRule="exact"/>
        <w:jc w:val="both"/>
        <w:rPr>
          <w:rFonts w:ascii="Arial" w:hAnsi="Arial" w:cs="Arial"/>
          <w:b/>
          <w:bCs/>
          <w:color w:val="000000"/>
          <w:sz w:val="21"/>
          <w:szCs w:val="21"/>
        </w:rPr>
      </w:pPr>
      <w:r>
        <w:rPr>
          <w:rFonts w:ascii="Arial" w:hAnsi="Arial" w:cs="Arial"/>
          <w:b/>
          <w:bCs/>
          <w:color w:val="000000"/>
          <w:sz w:val="21"/>
          <w:szCs w:val="21"/>
        </w:rPr>
        <w:t xml:space="preserve">NEVER </w:t>
      </w:r>
      <w:r>
        <w:rPr>
          <w:rFonts w:ascii="Arial" w:hAnsi="Arial" w:cs="Arial"/>
          <w:color w:val="000000"/>
          <w:sz w:val="21"/>
          <w:szCs w:val="21"/>
        </w:rPr>
        <w:t>climb onto front of trailer when moving.</w:t>
      </w:r>
    </w:p>
    <w:p w:rsidR="005F3E4F" w:rsidRDefault="005F3E4F">
      <w:pPr>
        <w:widowControl/>
        <w:spacing w:before="100" w:line="260" w:lineRule="exact"/>
        <w:jc w:val="both"/>
        <w:rPr>
          <w:rFonts w:ascii="Arial" w:hAnsi="Arial" w:cs="Arial"/>
          <w:color w:val="000000"/>
          <w:sz w:val="21"/>
          <w:szCs w:val="21"/>
        </w:rPr>
      </w:pPr>
    </w:p>
    <w:p w:rsidR="005F3E4F" w:rsidRDefault="005F3E4F">
      <w:pPr>
        <w:widowControl/>
        <w:spacing w:before="100" w:line="260" w:lineRule="exact"/>
        <w:jc w:val="both"/>
        <w:rPr>
          <w:rFonts w:ascii="Arial" w:hAnsi="Arial" w:cs="Arial"/>
          <w:sz w:val="21"/>
          <w:szCs w:val="21"/>
        </w:rPr>
      </w:pPr>
    </w:p>
    <w:p w:rsidR="005F3E4F" w:rsidRDefault="005F3E4F">
      <w:pPr>
        <w:widowControl/>
        <w:spacing w:before="100" w:line="260" w:lineRule="exact"/>
        <w:jc w:val="both"/>
        <w:rPr>
          <w:rFonts w:ascii="Times New Roman" w:hAnsi="Times New Roman"/>
          <w:kern w:val="0"/>
        </w:rPr>
      </w:pP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p w:rsidR="005F3E4F" w:rsidRDefault="005F3E4F">
      <w:pPr>
        <w:widowControl/>
        <w:spacing w:before="100" w:line="260" w:lineRule="exact"/>
        <w:jc w:val="both"/>
        <w:rPr>
          <w:rFonts w:ascii="Arial" w:hAnsi="Arial" w:cs="Arial"/>
          <w:b/>
          <w:bCs/>
          <w:color w:val="000000"/>
        </w:rPr>
      </w:pPr>
      <w:r>
        <w:rPr>
          <w:rFonts w:ascii="Arial" w:hAnsi="Arial" w:cs="Arial"/>
          <w:b/>
          <w:bCs/>
          <w:color w:val="000000"/>
        </w:rPr>
        <w:t>1.4 GENERAL OPERATING INSTRUCTIONS</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Before beginning work ensure that the length, width and height of the trailer as well as the overall height when tipped is made known to the operator.  (See 1.5 Trailer specifications)</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Check the tyres are in good condition and at the correct pressures. Check that all wheel nuts are tight and inspect the hitch hook ring for wear. Re-check wheel nuts after the first day and first week of use and periodically after that.</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When coupling the trailer ensure that if fitted the trailer parking brake is firmly in the “ON” position or that the wheels are securely chocked.</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Ensure the trailer is correctly and securely attached to the operating vehicle using the tractor pick up hitch.  </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 Connect the tipping hydraulics and if fitted attach the brake line hydraulics and lighting cable. Before moving off check both systems for operation. </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Ensure the lift arms are positioned above the drawbar. </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Before road driving the operator should first take time to become familiarised with the turning circle of the tractor-trailer combination. </w:t>
      </w:r>
    </w:p>
    <w:p w:rsidR="005F3E4F" w:rsidRDefault="005F3E4F">
      <w:pPr>
        <w:widowControl/>
        <w:spacing w:before="100" w:line="260" w:lineRule="exact"/>
        <w:jc w:val="both"/>
        <w:rPr>
          <w:rFonts w:ascii="Arial" w:hAnsi="Arial" w:cs="Arial"/>
          <w:sz w:val="21"/>
          <w:szCs w:val="21"/>
        </w:rPr>
      </w:pPr>
      <w:r>
        <w:rPr>
          <w:rFonts w:ascii="Arial" w:hAnsi="Arial" w:cs="Arial"/>
          <w:color w:val="000000"/>
          <w:sz w:val="21"/>
          <w:szCs w:val="21"/>
        </w:rPr>
        <w:t xml:space="preserve">During road driving take into account the effect that extra weight from a loaded trailer will have on the handling of the tractor and drive safely for the given conditions. Think ahead to make best </w:t>
      </w:r>
      <w:r>
        <w:rPr>
          <w:rFonts w:ascii="Arial" w:hAnsi="Arial" w:cs="Arial"/>
          <w:sz w:val="21"/>
          <w:szCs w:val="21"/>
        </w:rPr>
        <w:t>use of use of engine revs, gear shifting and brakes for smooth control and make sure you give an early indication before turning.</w:t>
      </w:r>
    </w:p>
    <w:p w:rsidR="005F3E4F" w:rsidRDefault="005F3E4F">
      <w:pPr>
        <w:widowControl/>
        <w:spacing w:before="100" w:line="260" w:lineRule="exact"/>
        <w:jc w:val="both"/>
        <w:rPr>
          <w:rFonts w:ascii="Arial" w:hAnsi="Arial" w:cs="Arial"/>
          <w:sz w:val="21"/>
          <w:szCs w:val="21"/>
        </w:rPr>
      </w:pPr>
      <w:r>
        <w:rPr>
          <w:rFonts w:ascii="Arial" w:hAnsi="Arial" w:cs="Arial"/>
          <w:sz w:val="21"/>
          <w:szCs w:val="21"/>
        </w:rPr>
        <w:t>Remember that high loads on the trailer may impair rearward visibility. In such cases ensure tractor side mirrors are properly adjusted and in good repair.</w:t>
      </w:r>
    </w:p>
    <w:p w:rsidR="005F3E4F" w:rsidRDefault="005F3E4F">
      <w:pPr>
        <w:widowControl/>
        <w:spacing w:before="100"/>
        <w:jc w:val="both"/>
        <w:rPr>
          <w:rFonts w:ascii="Arial" w:hAnsi="Arial" w:cs="Arial"/>
          <w:sz w:val="21"/>
          <w:szCs w:val="21"/>
        </w:rPr>
      </w:pPr>
      <w:r>
        <w:rPr>
          <w:rFonts w:ascii="Arial" w:hAnsi="Arial" w:cs="Arial"/>
          <w:sz w:val="21"/>
          <w:szCs w:val="21"/>
        </w:rPr>
        <w:t xml:space="preserve">Whilst in the field, plan your route carefully to best avoid uneven and sloping ground. </w:t>
      </w:r>
      <w:r>
        <w:rPr>
          <w:rFonts w:ascii="Arial" w:hAnsi="Arial" w:cs="Arial"/>
          <w:b/>
          <w:bCs/>
          <w:sz w:val="21"/>
          <w:szCs w:val="21"/>
        </w:rPr>
        <w:t xml:space="preserve">NEVER </w:t>
      </w:r>
      <w:r>
        <w:rPr>
          <w:rFonts w:ascii="Arial" w:hAnsi="Arial" w:cs="Arial"/>
          <w:sz w:val="21"/>
          <w:szCs w:val="21"/>
        </w:rPr>
        <w:t xml:space="preserve">turn down a slope especially with a fully laden trailer or when the surface is wet. Check that livestock which may be in the field at the time are well clear from the trailer before reversing or tipping. </w:t>
      </w:r>
    </w:p>
    <w:p w:rsidR="005F3E4F" w:rsidRDefault="005F3E4F">
      <w:pPr>
        <w:widowControl/>
        <w:ind w:left="-12"/>
        <w:jc w:val="both"/>
        <w:rPr>
          <w:rFonts w:ascii="Arial" w:hAnsi="Arial" w:cs="Arial"/>
          <w:sz w:val="21"/>
          <w:szCs w:val="21"/>
        </w:rPr>
      </w:pPr>
    </w:p>
    <w:p w:rsidR="005F3E4F" w:rsidRDefault="005F3E4F">
      <w:pPr>
        <w:widowControl/>
        <w:ind w:hanging="12"/>
        <w:jc w:val="both"/>
        <w:rPr>
          <w:rFonts w:ascii="Arial" w:hAnsi="Arial" w:cs="Arial"/>
          <w:sz w:val="21"/>
          <w:szCs w:val="21"/>
        </w:rPr>
      </w:pPr>
      <w:r>
        <w:rPr>
          <w:rFonts w:ascii="Arial" w:hAnsi="Arial" w:cs="Arial"/>
          <w:sz w:val="21"/>
          <w:szCs w:val="21"/>
        </w:rPr>
        <w:t xml:space="preserve">Use caution when tipping. </w:t>
      </w:r>
      <w:r>
        <w:rPr>
          <w:rFonts w:ascii="Arial" w:hAnsi="Arial" w:cs="Arial"/>
          <w:b/>
          <w:bCs/>
          <w:sz w:val="21"/>
          <w:szCs w:val="21"/>
        </w:rPr>
        <w:t xml:space="preserve">NEVER </w:t>
      </w:r>
      <w:r>
        <w:rPr>
          <w:rFonts w:ascii="Arial" w:hAnsi="Arial" w:cs="Arial"/>
          <w:sz w:val="21"/>
          <w:szCs w:val="21"/>
        </w:rPr>
        <w:t>tip near overhead power lines and only ever tip on</w:t>
      </w:r>
    </w:p>
    <w:p w:rsidR="005F3E4F" w:rsidRDefault="005F3E4F">
      <w:pPr>
        <w:widowControl/>
        <w:jc w:val="both"/>
        <w:rPr>
          <w:rFonts w:ascii="Arial" w:hAnsi="Arial" w:cs="Arial"/>
          <w:sz w:val="21"/>
          <w:szCs w:val="21"/>
        </w:rPr>
      </w:pPr>
      <w:r>
        <w:rPr>
          <w:rFonts w:ascii="Arial" w:hAnsi="Arial" w:cs="Arial"/>
          <w:sz w:val="21"/>
          <w:szCs w:val="21"/>
        </w:rPr>
        <w:t xml:space="preserve">firm level ground. Open the back door catch </w:t>
      </w:r>
      <w:r>
        <w:rPr>
          <w:rFonts w:ascii="Arial" w:hAnsi="Arial" w:cs="Arial"/>
          <w:b/>
          <w:bCs/>
          <w:sz w:val="21"/>
          <w:szCs w:val="21"/>
        </w:rPr>
        <w:t>BEFORE</w:t>
      </w:r>
      <w:r>
        <w:rPr>
          <w:rFonts w:ascii="Arial" w:hAnsi="Arial" w:cs="Arial"/>
          <w:sz w:val="21"/>
          <w:szCs w:val="21"/>
        </w:rPr>
        <w:t xml:space="preserve"> tipping (where applicable) and never  permit anyone to stand within 5 metres of the rear of the trailer whilst tipping. If necessary drive forward slowly to spread the load taking care not to jerk the tractor suddenly. Extra care must be taken to avoid crushing of fingers and hands  during opening and closing of discharge gates.</w:t>
      </w:r>
    </w:p>
    <w:p w:rsidR="005F3E4F" w:rsidRDefault="005F3E4F">
      <w:pPr>
        <w:widowControl/>
        <w:ind w:left="-8"/>
        <w:jc w:val="both"/>
        <w:rPr>
          <w:rFonts w:ascii="Arial" w:hAnsi="Arial" w:cs="Arial"/>
          <w:sz w:val="21"/>
          <w:szCs w:val="21"/>
        </w:rPr>
      </w:pPr>
    </w:p>
    <w:p w:rsidR="005F3E4F" w:rsidRDefault="005F3E4F">
      <w:pPr>
        <w:widowControl/>
        <w:ind w:left="98" w:hanging="107"/>
        <w:jc w:val="both"/>
        <w:rPr>
          <w:rFonts w:ascii="Arial" w:hAnsi="Arial" w:cs="Arial"/>
          <w:sz w:val="21"/>
          <w:szCs w:val="21"/>
        </w:rPr>
      </w:pPr>
      <w:r>
        <w:rPr>
          <w:rFonts w:ascii="Arial" w:hAnsi="Arial" w:cs="Arial"/>
          <w:b/>
          <w:bCs/>
          <w:sz w:val="21"/>
          <w:szCs w:val="21"/>
        </w:rPr>
        <w:t xml:space="preserve">NEVER </w:t>
      </w:r>
      <w:r>
        <w:rPr>
          <w:rFonts w:ascii="Arial" w:hAnsi="Arial" w:cs="Arial"/>
          <w:sz w:val="21"/>
          <w:szCs w:val="21"/>
        </w:rPr>
        <w:t xml:space="preserve">tip the trailer when there are high cross winds. </w:t>
      </w:r>
    </w:p>
    <w:p w:rsidR="005F3E4F" w:rsidRDefault="005F3E4F">
      <w:pPr>
        <w:widowControl/>
        <w:jc w:val="both"/>
        <w:rPr>
          <w:rFonts w:ascii="Arial" w:hAnsi="Arial" w:cs="Arial"/>
          <w:sz w:val="21"/>
          <w:szCs w:val="21"/>
        </w:rPr>
      </w:pPr>
    </w:p>
    <w:p w:rsidR="005F3E4F" w:rsidRDefault="005F3E4F">
      <w:pPr>
        <w:widowControl/>
        <w:jc w:val="both"/>
        <w:rPr>
          <w:rFonts w:ascii="Arial" w:hAnsi="Arial" w:cs="Arial"/>
          <w:sz w:val="21"/>
          <w:szCs w:val="21"/>
        </w:rPr>
      </w:pPr>
      <w:r>
        <w:rPr>
          <w:rFonts w:ascii="Arial" w:hAnsi="Arial" w:cs="Arial"/>
          <w:b/>
          <w:bCs/>
          <w:sz w:val="21"/>
          <w:szCs w:val="21"/>
        </w:rPr>
        <w:t>NEVER</w:t>
      </w:r>
      <w:r>
        <w:rPr>
          <w:rFonts w:ascii="Arial" w:hAnsi="Arial" w:cs="Arial"/>
          <w:sz w:val="21"/>
          <w:szCs w:val="21"/>
        </w:rPr>
        <w:t xml:space="preserve"> enter the area between the trailer chassis and deck.</w:t>
      </w:r>
    </w:p>
    <w:p w:rsidR="005F3E4F" w:rsidRDefault="005F3E4F">
      <w:pPr>
        <w:widowControl/>
        <w:jc w:val="both"/>
        <w:rPr>
          <w:rFonts w:ascii="Arial" w:hAnsi="Arial" w:cs="Arial"/>
          <w:sz w:val="21"/>
          <w:szCs w:val="21"/>
        </w:rPr>
      </w:pPr>
    </w:p>
    <w:p w:rsidR="005F3E4F" w:rsidRDefault="005F3E4F">
      <w:pPr>
        <w:widowControl/>
        <w:jc w:val="both"/>
        <w:rPr>
          <w:rFonts w:ascii="Arial" w:hAnsi="Arial" w:cs="Arial"/>
          <w:sz w:val="21"/>
          <w:szCs w:val="21"/>
        </w:rPr>
      </w:pPr>
      <w:r>
        <w:rPr>
          <w:rFonts w:ascii="Arial" w:hAnsi="Arial" w:cs="Arial"/>
          <w:sz w:val="21"/>
          <w:szCs w:val="21"/>
        </w:rPr>
        <w:t xml:space="preserve">After the load is clear, lower the deck and close the back door securely before moving off. Never drive further than required to empty the load with the body tipped. Look out for obstructions while driving with the body tipped eg trees, phone lines, buildings. Take extra care when reversing the trailer and check the area for obstructions which may not be seen from the tractor cab before reversing. Ensure that no children are in the area and that any helpers are kept within view. </w:t>
      </w:r>
      <w:r>
        <w:rPr>
          <w:rFonts w:ascii="Arial" w:hAnsi="Arial" w:cs="Arial"/>
          <w:b/>
          <w:bCs/>
          <w:sz w:val="21"/>
          <w:szCs w:val="21"/>
        </w:rPr>
        <w:t xml:space="preserve">Never </w:t>
      </w:r>
      <w:r>
        <w:rPr>
          <w:rFonts w:ascii="Arial" w:hAnsi="Arial" w:cs="Arial"/>
          <w:sz w:val="21"/>
          <w:szCs w:val="21"/>
        </w:rPr>
        <w:t>permit anyone to stand behind the trailer when reversing or unloading.</w:t>
      </w:r>
    </w:p>
    <w:p w:rsidR="005F3E4F" w:rsidRDefault="005F3E4F">
      <w:pPr>
        <w:widowControl/>
        <w:jc w:val="both"/>
        <w:rPr>
          <w:rFonts w:ascii="Arial" w:hAnsi="Arial" w:cs="Arial"/>
          <w:sz w:val="21"/>
          <w:szCs w:val="21"/>
        </w:rPr>
      </w:pPr>
    </w:p>
    <w:p w:rsidR="005F3E4F" w:rsidRDefault="005F3E4F">
      <w:pPr>
        <w:widowControl/>
        <w:jc w:val="both"/>
        <w:rPr>
          <w:rFonts w:ascii="Arial" w:hAnsi="Arial" w:cs="Arial"/>
          <w:sz w:val="21"/>
          <w:szCs w:val="21"/>
        </w:rPr>
      </w:pPr>
      <w:r>
        <w:rPr>
          <w:rFonts w:ascii="Arial" w:hAnsi="Arial" w:cs="Arial"/>
          <w:sz w:val="21"/>
          <w:szCs w:val="21"/>
        </w:rPr>
        <w:t>When detaching the trailer ensure that it is parked on a level surface and apply if appropriate the parking brake or chock the wheels. Detach all hydraulic couplings, brake line hydraulics and lighting cable. Finally unhitch the tractor and drive clear of the drawbar.</w:t>
      </w:r>
    </w:p>
    <w:p w:rsidR="005F3E4F" w:rsidRDefault="005F3E4F">
      <w:pPr>
        <w:widowControl/>
        <w:spacing w:before="100"/>
        <w:jc w:val="both"/>
        <w:rPr>
          <w:rFonts w:ascii="Arial" w:hAnsi="Arial" w:cs="Arial"/>
          <w:sz w:val="21"/>
          <w:szCs w:val="21"/>
        </w:rPr>
      </w:pPr>
      <w:r>
        <w:rPr>
          <w:rFonts w:ascii="Arial" w:hAnsi="Arial" w:cs="Arial"/>
          <w:sz w:val="21"/>
          <w:szCs w:val="21"/>
        </w:rPr>
        <w:t xml:space="preserve">The trailer body </w:t>
      </w:r>
      <w:r>
        <w:rPr>
          <w:rFonts w:ascii="Arial" w:hAnsi="Arial" w:cs="Arial"/>
          <w:b/>
          <w:bCs/>
          <w:sz w:val="21"/>
          <w:szCs w:val="21"/>
          <w:u w:val="single"/>
        </w:rPr>
        <w:t xml:space="preserve">MUST </w:t>
      </w:r>
      <w:r>
        <w:rPr>
          <w:rFonts w:ascii="Arial" w:hAnsi="Arial" w:cs="Arial"/>
          <w:sz w:val="21"/>
          <w:szCs w:val="21"/>
        </w:rPr>
        <w:t>only be tipped when securely hitched to the tractor or towing machine.</w:t>
      </w:r>
    </w:p>
    <w:p w:rsidR="005F3E4F" w:rsidRDefault="005F3E4F">
      <w:pPr>
        <w:widowControl/>
        <w:spacing w:before="100"/>
        <w:jc w:val="both"/>
        <w:rPr>
          <w:rFonts w:ascii="Arial" w:hAnsi="Arial" w:cs="Arial"/>
          <w:sz w:val="21"/>
          <w:szCs w:val="21"/>
        </w:rPr>
      </w:pPr>
      <w:r>
        <w:rPr>
          <w:rFonts w:ascii="Arial" w:hAnsi="Arial" w:cs="Arial"/>
          <w:sz w:val="21"/>
          <w:szCs w:val="21"/>
        </w:rPr>
        <w:t>When coupling to an automatic hitch, Take care to ensure the coupling operation has been properly completed.</w:t>
      </w:r>
    </w:p>
    <w:p w:rsidR="005F3E4F" w:rsidRDefault="005F3E4F">
      <w:pPr>
        <w:widowControl/>
        <w:spacing w:before="100"/>
        <w:jc w:val="both"/>
        <w:rPr>
          <w:rFonts w:ascii="Arial" w:hAnsi="Arial" w:cs="Arial"/>
          <w:sz w:val="21"/>
          <w:szCs w:val="21"/>
        </w:rPr>
      </w:pPr>
      <w:r>
        <w:rPr>
          <w:rFonts w:ascii="Arial" w:hAnsi="Arial" w:cs="Arial"/>
          <w:sz w:val="21"/>
          <w:szCs w:val="21"/>
        </w:rPr>
        <w:t>Trailer tipping/lowering must only take place from the driving seat of the towing vehicle. The hydraulic control should be of the hold to run type.</w:t>
      </w:r>
    </w:p>
    <w:p w:rsidR="005F3E4F" w:rsidRDefault="005F3E4F">
      <w:pPr>
        <w:widowControl/>
        <w:spacing w:before="100"/>
        <w:jc w:val="both"/>
        <w:rPr>
          <w:rFonts w:ascii="Arial" w:hAnsi="Arial" w:cs="Arial"/>
          <w:sz w:val="21"/>
          <w:szCs w:val="21"/>
        </w:rPr>
      </w:pPr>
    </w:p>
    <w:p w:rsidR="005F3E4F" w:rsidRDefault="005F3E4F">
      <w:pPr>
        <w:widowControl/>
        <w:spacing w:before="100" w:line="260" w:lineRule="exact"/>
        <w:jc w:val="both"/>
        <w:rPr>
          <w:rFonts w:ascii="Arial" w:hAnsi="Arial" w:cs="Arial"/>
          <w:sz w:val="21"/>
          <w:szCs w:val="21"/>
        </w:rPr>
      </w:pPr>
    </w:p>
    <w:p w:rsidR="005F3E4F" w:rsidRDefault="005F3E4F">
      <w:pPr>
        <w:widowControl/>
        <w:spacing w:before="100" w:line="260" w:lineRule="exact"/>
        <w:jc w:val="both"/>
        <w:rPr>
          <w:rFonts w:ascii="Arial" w:hAnsi="Arial" w:cs="Arial"/>
          <w:sz w:val="21"/>
          <w:szCs w:val="21"/>
        </w:rPr>
      </w:pPr>
    </w:p>
    <w:p w:rsidR="005F3E4F" w:rsidRDefault="005F3E4F">
      <w:pPr>
        <w:widowControl/>
        <w:spacing w:before="100" w:line="260" w:lineRule="exact"/>
        <w:jc w:val="both"/>
        <w:rPr>
          <w:rFonts w:ascii="Times New Roman" w:hAnsi="Times New Roman"/>
          <w:kern w:val="0"/>
        </w:rPr>
      </w:pP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p w:rsidR="005F3E4F" w:rsidRDefault="005F3E4F">
      <w:pPr>
        <w:jc w:val="center"/>
        <w:rPr>
          <w:rFonts w:ascii="Arial" w:hAnsi="Arial" w:cs="Arial"/>
          <w:b/>
          <w:bCs/>
          <w:sz w:val="36"/>
          <w:szCs w:val="36"/>
        </w:rPr>
      </w:pPr>
    </w:p>
    <w:p w:rsidR="005F3E4F" w:rsidRDefault="005F3E4F">
      <w:pPr>
        <w:jc w:val="center"/>
        <w:rPr>
          <w:rFonts w:ascii="Arial" w:hAnsi="Arial" w:cs="Arial"/>
          <w:b/>
          <w:bCs/>
          <w:i/>
          <w:iCs/>
          <w:sz w:val="36"/>
          <w:szCs w:val="36"/>
        </w:rPr>
      </w:pPr>
      <w:r>
        <w:rPr>
          <w:rFonts w:ascii="Arial" w:hAnsi="Arial" w:cs="Arial"/>
          <w:b/>
          <w:bCs/>
          <w:i/>
          <w:iCs/>
          <w:sz w:val="36"/>
          <w:szCs w:val="36"/>
        </w:rPr>
        <w:t>TR12,TR12S, TR12H,TR12SH</w:t>
      </w:r>
    </w:p>
    <w:p w:rsidR="005F3E4F" w:rsidRDefault="005F3E4F">
      <w:pPr>
        <w:jc w:val="center"/>
        <w:rPr>
          <w:rFonts w:ascii="Arial" w:hAnsi="Arial" w:cs="Arial"/>
          <w:b/>
          <w:bCs/>
          <w:i/>
          <w:iCs/>
          <w:sz w:val="36"/>
          <w:szCs w:val="36"/>
        </w:rPr>
      </w:pPr>
      <w:r>
        <w:rPr>
          <w:rFonts w:ascii="Arial" w:hAnsi="Arial" w:cs="Arial"/>
          <w:b/>
          <w:bCs/>
          <w:i/>
          <w:iCs/>
          <w:sz w:val="36"/>
          <w:szCs w:val="36"/>
        </w:rPr>
        <w:t>TR14,TR14S,TR14SH</w:t>
      </w:r>
    </w:p>
    <w:p w:rsidR="005F3E4F" w:rsidRDefault="005F3E4F">
      <w:pPr>
        <w:widowControl/>
        <w:jc w:val="center"/>
        <w:rPr>
          <w:rFonts w:ascii="Arial" w:hAnsi="Arial" w:cs="Arial"/>
          <w:b/>
          <w:bCs/>
          <w:i/>
          <w:iCs/>
          <w:color w:val="000000"/>
          <w:sz w:val="36"/>
          <w:szCs w:val="36"/>
        </w:rPr>
      </w:pPr>
    </w:p>
    <w:p w:rsidR="005F3E4F" w:rsidRDefault="005F3E4F">
      <w:pPr>
        <w:widowControl/>
        <w:jc w:val="center"/>
        <w:rPr>
          <w:rFonts w:ascii="Arial" w:hAnsi="Arial" w:cs="Arial"/>
          <w:b/>
          <w:bCs/>
          <w:i/>
          <w:iCs/>
          <w:color w:val="000000"/>
          <w:sz w:val="36"/>
          <w:szCs w:val="36"/>
        </w:rPr>
      </w:pPr>
      <w:r>
        <w:rPr>
          <w:rFonts w:ascii="Arial" w:hAnsi="Arial" w:cs="Arial"/>
          <w:b/>
          <w:bCs/>
          <w:i/>
          <w:iCs/>
          <w:color w:val="000000"/>
          <w:sz w:val="36"/>
          <w:szCs w:val="36"/>
        </w:rPr>
        <w:t>12&amp;14  Tonne Trailer</w:t>
      </w:r>
    </w:p>
    <w:p w:rsidR="005F3E4F" w:rsidRDefault="005F3E4F">
      <w:pPr>
        <w:rPr>
          <w:rFonts w:cs="Calibri"/>
          <w:b/>
          <w:bCs/>
          <w:i/>
          <w:iCs/>
          <w:sz w:val="36"/>
          <w:szCs w:val="36"/>
        </w:rPr>
      </w:pPr>
    </w:p>
    <w:p w:rsidR="005F3E4F" w:rsidRDefault="005F3E4F">
      <w:pPr>
        <w:rPr>
          <w:rFonts w:cs="Calibri"/>
          <w:b/>
          <w:bCs/>
          <w:i/>
          <w:iCs/>
          <w:sz w:val="36"/>
          <w:szCs w:val="36"/>
        </w:rPr>
      </w:pPr>
    </w:p>
    <w:p w:rsidR="005F3E4F" w:rsidRDefault="005F3E4F">
      <w:pPr>
        <w:widowControl/>
        <w:jc w:val="center"/>
        <w:rPr>
          <w:rFonts w:ascii="Arial" w:hAnsi="Arial" w:cs="Arial"/>
          <w:b/>
          <w:bCs/>
          <w:i/>
          <w:iCs/>
          <w:color w:val="000000"/>
          <w:sz w:val="36"/>
          <w:szCs w:val="36"/>
        </w:rPr>
      </w:pPr>
      <w:r>
        <w:rPr>
          <w:rFonts w:ascii="Arial" w:hAnsi="Arial" w:cs="Arial"/>
          <w:b/>
          <w:bCs/>
          <w:i/>
          <w:iCs/>
          <w:color w:val="000000"/>
          <w:sz w:val="36"/>
          <w:szCs w:val="36"/>
        </w:rPr>
        <w:t>Operators Manual</w:t>
      </w:r>
    </w:p>
    <w:p w:rsidR="005F3E4F" w:rsidRDefault="005F3E4F">
      <w:pPr>
        <w:rPr>
          <w:rFonts w:cs="Calibri"/>
          <w:b/>
          <w:bCs/>
          <w:i/>
          <w:iCs/>
        </w:rPr>
      </w:pPr>
    </w:p>
    <w:p w:rsidR="005F3E4F" w:rsidRDefault="005F3E4F">
      <w:pPr>
        <w:widowControl/>
        <w:jc w:val="center"/>
        <w:rPr>
          <w:rFonts w:ascii="Arial" w:hAnsi="Arial" w:cs="Arial"/>
          <w:b/>
          <w:bCs/>
          <w:color w:val="000000"/>
          <w:sz w:val="32"/>
          <w:szCs w:val="32"/>
        </w:rPr>
      </w:pPr>
    </w:p>
    <w:p w:rsidR="005F3E4F" w:rsidRDefault="005F3E4F">
      <w:pPr>
        <w:widowControl/>
        <w:jc w:val="center"/>
        <w:rPr>
          <w:rFonts w:ascii="Arial" w:hAnsi="Arial" w:cs="Arial"/>
          <w:b/>
          <w:bCs/>
          <w:color w:val="000000"/>
          <w:sz w:val="32"/>
          <w:szCs w:val="32"/>
        </w:rPr>
      </w:pPr>
    </w:p>
    <w:p w:rsidR="005F3E4F" w:rsidRDefault="005F3E4F">
      <w:pPr>
        <w:widowControl/>
        <w:jc w:val="center"/>
        <w:rPr>
          <w:rFonts w:ascii="Arial" w:hAnsi="Arial" w:cs="Arial"/>
          <w:b/>
          <w:bCs/>
          <w:color w:val="000000"/>
          <w:sz w:val="32"/>
          <w:szCs w:val="32"/>
        </w:rPr>
      </w:pPr>
    </w:p>
    <w:p w:rsidR="005F3E4F" w:rsidRDefault="005F3E4F">
      <w:pPr>
        <w:widowControl/>
        <w:jc w:val="center"/>
        <w:rPr>
          <w:rFonts w:ascii="Arial" w:hAnsi="Arial" w:cs="Arial"/>
          <w:b/>
          <w:bCs/>
          <w:i/>
          <w:iCs/>
          <w:color w:val="000000"/>
          <w:sz w:val="32"/>
          <w:szCs w:val="32"/>
        </w:rPr>
      </w:pPr>
      <w:r>
        <w:rPr>
          <w:rFonts w:ascii="Arial" w:hAnsi="Arial" w:cs="Arial"/>
          <w:b/>
          <w:bCs/>
          <w:i/>
          <w:iCs/>
          <w:color w:val="000000"/>
          <w:sz w:val="32"/>
          <w:szCs w:val="32"/>
        </w:rPr>
        <w:t>Fleming Agri-Products Ltd</w:t>
      </w:r>
    </w:p>
    <w:p w:rsidR="005F3E4F" w:rsidRDefault="005F3E4F">
      <w:pPr>
        <w:widowControl/>
        <w:jc w:val="center"/>
        <w:rPr>
          <w:rFonts w:ascii="Arial" w:hAnsi="Arial" w:cs="Arial"/>
          <w:b/>
          <w:bCs/>
          <w:i/>
          <w:iCs/>
          <w:color w:val="000000"/>
          <w:sz w:val="32"/>
          <w:szCs w:val="32"/>
        </w:rPr>
      </w:pPr>
      <w:r>
        <w:rPr>
          <w:rFonts w:ascii="Arial" w:hAnsi="Arial" w:cs="Arial"/>
          <w:b/>
          <w:bCs/>
          <w:i/>
          <w:iCs/>
          <w:color w:val="000000"/>
          <w:sz w:val="32"/>
          <w:szCs w:val="32"/>
        </w:rPr>
        <w:t>Newbuildings Industrial Estate</w:t>
      </w:r>
    </w:p>
    <w:p w:rsidR="005F3E4F" w:rsidRDefault="005F3E4F">
      <w:pPr>
        <w:widowControl/>
        <w:jc w:val="center"/>
        <w:rPr>
          <w:rFonts w:ascii="Arial" w:hAnsi="Arial" w:cs="Arial"/>
          <w:b/>
          <w:bCs/>
          <w:i/>
          <w:iCs/>
          <w:color w:val="000000"/>
          <w:sz w:val="32"/>
          <w:szCs w:val="32"/>
        </w:rPr>
      </w:pPr>
      <w:r>
        <w:rPr>
          <w:rFonts w:ascii="Arial" w:hAnsi="Arial" w:cs="Arial"/>
          <w:b/>
          <w:bCs/>
          <w:i/>
          <w:iCs/>
          <w:color w:val="000000"/>
          <w:sz w:val="32"/>
          <w:szCs w:val="32"/>
        </w:rPr>
        <w:t>Newbuildings</w:t>
      </w:r>
    </w:p>
    <w:p w:rsidR="005F3E4F" w:rsidRDefault="005F3E4F">
      <w:pPr>
        <w:widowControl/>
        <w:jc w:val="center"/>
        <w:rPr>
          <w:rFonts w:ascii="Arial" w:hAnsi="Arial" w:cs="Arial"/>
          <w:b/>
          <w:bCs/>
          <w:i/>
          <w:iCs/>
          <w:color w:val="000000"/>
          <w:sz w:val="32"/>
          <w:szCs w:val="32"/>
        </w:rPr>
      </w:pPr>
      <w:r>
        <w:rPr>
          <w:rFonts w:ascii="Arial" w:hAnsi="Arial" w:cs="Arial"/>
          <w:b/>
          <w:bCs/>
          <w:i/>
          <w:iCs/>
          <w:color w:val="000000"/>
          <w:sz w:val="32"/>
          <w:szCs w:val="32"/>
        </w:rPr>
        <w:t>Northern Ireland</w:t>
      </w:r>
    </w:p>
    <w:p w:rsidR="005F3E4F" w:rsidRDefault="005F3E4F">
      <w:pPr>
        <w:widowControl/>
        <w:jc w:val="center"/>
        <w:rPr>
          <w:rFonts w:ascii="Arial" w:hAnsi="Arial" w:cs="Arial"/>
          <w:b/>
          <w:bCs/>
          <w:i/>
          <w:iCs/>
          <w:color w:val="000000"/>
          <w:sz w:val="32"/>
          <w:szCs w:val="32"/>
        </w:rPr>
      </w:pPr>
      <w:r>
        <w:rPr>
          <w:rFonts w:ascii="Arial" w:hAnsi="Arial" w:cs="Arial"/>
          <w:b/>
          <w:bCs/>
          <w:i/>
          <w:iCs/>
          <w:color w:val="000000"/>
          <w:sz w:val="32"/>
          <w:szCs w:val="32"/>
        </w:rPr>
        <w:t>BT47 2SX</w:t>
      </w:r>
    </w:p>
    <w:p w:rsidR="005F3E4F" w:rsidRDefault="005F3E4F">
      <w:pPr>
        <w:widowControl/>
        <w:jc w:val="center"/>
        <w:rPr>
          <w:rFonts w:ascii="Arial" w:hAnsi="Arial" w:cs="Arial"/>
          <w:b/>
          <w:bCs/>
          <w:i/>
          <w:iCs/>
          <w:color w:val="000000"/>
          <w:sz w:val="32"/>
          <w:szCs w:val="32"/>
        </w:rPr>
      </w:pPr>
      <w:r>
        <w:rPr>
          <w:rFonts w:ascii="Arial" w:hAnsi="Arial" w:cs="Arial"/>
          <w:b/>
          <w:bCs/>
          <w:i/>
          <w:iCs/>
          <w:color w:val="000000"/>
          <w:sz w:val="32"/>
          <w:szCs w:val="32"/>
        </w:rPr>
        <w:t>Tel: (028) 7134 2637</w:t>
      </w:r>
    </w:p>
    <w:p w:rsidR="005F3E4F" w:rsidRDefault="005F3E4F">
      <w:pPr>
        <w:widowControl/>
        <w:jc w:val="center"/>
        <w:rPr>
          <w:rFonts w:ascii="Arial" w:hAnsi="Arial" w:cs="Arial"/>
          <w:b/>
          <w:bCs/>
          <w:i/>
          <w:iCs/>
          <w:color w:val="000000"/>
          <w:sz w:val="32"/>
          <w:szCs w:val="32"/>
        </w:rPr>
      </w:pPr>
      <w:r>
        <w:rPr>
          <w:rFonts w:ascii="Arial" w:hAnsi="Arial" w:cs="Arial"/>
          <w:b/>
          <w:bCs/>
          <w:i/>
          <w:iCs/>
          <w:color w:val="000000"/>
          <w:sz w:val="32"/>
          <w:szCs w:val="32"/>
        </w:rPr>
        <w:t>Fax: (028) 7134 4735</w:t>
      </w:r>
    </w:p>
    <w:p w:rsidR="005F3E4F" w:rsidRDefault="005F3E4F">
      <w:pPr>
        <w:widowControl/>
        <w:jc w:val="center"/>
        <w:rPr>
          <w:rFonts w:ascii="Arial" w:hAnsi="Arial" w:cs="Arial"/>
          <w:b/>
          <w:bCs/>
          <w:i/>
          <w:iCs/>
          <w:color w:val="000000"/>
          <w:sz w:val="32"/>
          <w:szCs w:val="32"/>
        </w:rPr>
      </w:pPr>
      <w:r>
        <w:rPr>
          <w:rFonts w:ascii="Arial" w:hAnsi="Arial" w:cs="Arial"/>
          <w:b/>
          <w:bCs/>
          <w:i/>
          <w:iCs/>
          <w:color w:val="000000"/>
          <w:sz w:val="32"/>
          <w:szCs w:val="32"/>
        </w:rPr>
        <w:t>Email:info@fleming-agri.co.uk</w:t>
      </w:r>
    </w:p>
    <w:p w:rsidR="005F3E4F" w:rsidRDefault="005F3E4F">
      <w:pPr>
        <w:widowControl/>
        <w:jc w:val="center"/>
        <w:rPr>
          <w:rFonts w:ascii="Arial" w:hAnsi="Arial" w:cs="Arial"/>
          <w:b/>
          <w:bCs/>
          <w:i/>
          <w:iCs/>
          <w:color w:val="000000"/>
          <w:sz w:val="32"/>
          <w:szCs w:val="32"/>
          <w:u w:val="single"/>
        </w:rPr>
      </w:pPr>
      <w:r>
        <w:rPr>
          <w:rFonts w:ascii="Arial" w:hAnsi="Arial" w:cs="Arial"/>
          <w:b/>
          <w:bCs/>
          <w:i/>
          <w:iCs/>
          <w:color w:val="000000"/>
          <w:sz w:val="32"/>
          <w:szCs w:val="32"/>
          <w:u w:val="single"/>
        </w:rPr>
        <w:t>www.fleming-agri.co.uk</w:t>
      </w:r>
    </w:p>
    <w:p w:rsidR="005F3E4F" w:rsidRDefault="005F3E4F">
      <w:pPr>
        <w:widowControl/>
        <w:jc w:val="center"/>
        <w:rPr>
          <w:rFonts w:ascii="Arial" w:hAnsi="Arial" w:cs="Arial"/>
          <w:b/>
          <w:bCs/>
          <w:i/>
          <w:iCs/>
          <w:color w:val="000000"/>
          <w:sz w:val="28"/>
          <w:szCs w:val="28"/>
          <w:u w:val="single"/>
        </w:rPr>
      </w:pPr>
    </w:p>
    <w:p w:rsidR="005F3E4F" w:rsidRDefault="005F3E4F">
      <w:pPr>
        <w:widowControl/>
        <w:jc w:val="center"/>
        <w:rPr>
          <w:rFonts w:ascii="Arial" w:hAnsi="Arial" w:cs="Arial"/>
          <w:b/>
          <w:bCs/>
          <w:i/>
          <w:iCs/>
          <w:color w:val="000000"/>
          <w:sz w:val="28"/>
          <w:szCs w:val="28"/>
          <w:u w:val="single"/>
        </w:rPr>
      </w:pPr>
    </w:p>
    <w:p w:rsidR="005F3E4F" w:rsidRDefault="005F3E4F">
      <w:pPr>
        <w:widowControl/>
        <w:jc w:val="center"/>
        <w:rPr>
          <w:rFonts w:ascii="Arial" w:hAnsi="Arial" w:cs="Arial"/>
          <w:b/>
          <w:bCs/>
          <w:i/>
          <w:iCs/>
          <w:color w:val="000000"/>
          <w:sz w:val="28"/>
          <w:szCs w:val="28"/>
          <w:u w:val="single"/>
        </w:rPr>
      </w:pPr>
    </w:p>
    <w:p w:rsidR="005F3E4F" w:rsidRDefault="005F3E4F">
      <w:pPr>
        <w:widowControl/>
        <w:jc w:val="center"/>
        <w:rPr>
          <w:rFonts w:ascii="Arial" w:hAnsi="Arial" w:cs="Arial"/>
          <w:b/>
          <w:bCs/>
          <w:i/>
          <w:iCs/>
          <w:color w:val="000000"/>
          <w:sz w:val="28"/>
          <w:szCs w:val="28"/>
          <w:u w:val="single"/>
        </w:rPr>
      </w:pPr>
    </w:p>
    <w:p w:rsidR="005F3E4F" w:rsidRDefault="005F3E4F">
      <w:pPr>
        <w:widowControl/>
        <w:jc w:val="center"/>
        <w:rPr>
          <w:rFonts w:ascii="Times New Roman" w:hAnsi="Times New Roman"/>
          <w:kern w:val="0"/>
        </w:rPr>
      </w:pPr>
      <w:r>
        <w:rPr>
          <w:rFonts w:ascii="Arial" w:hAnsi="Arial" w:cs="Arial"/>
          <w:b/>
          <w:bCs/>
          <w:color w:val="000000"/>
          <w:sz w:val="28"/>
          <w:szCs w:val="28"/>
          <w:u w:val="single"/>
        </w:rPr>
        <w:t>‘Quality, Strength &amp; Personal Service’</w:t>
      </w: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p w:rsidR="005F3E4F" w:rsidRDefault="005F3E4F">
      <w:pPr>
        <w:autoSpaceDE w:val="0"/>
        <w:autoSpaceDN w:val="0"/>
        <w:spacing w:after="160" w:line="256" w:lineRule="auto"/>
        <w:rPr>
          <w:rFonts w:ascii="Times New Roman" w:hAnsi="Times New Roman"/>
          <w:kern w:val="0"/>
        </w:rPr>
      </w:pP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4320"/>
      </w:tblGrid>
      <w:tr w:rsidR="005F3E4F">
        <w:tblPrEx>
          <w:tblCellMar>
            <w:top w:w="0" w:type="dxa"/>
            <w:left w:w="0" w:type="dxa"/>
            <w:bottom w:w="0" w:type="dxa"/>
            <w:right w:w="0" w:type="dxa"/>
          </w:tblCellMar>
        </w:tblPrEx>
        <w:trPr>
          <w:trHeight w:val="408"/>
        </w:trPr>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Side Height</w:t>
            </w:r>
          </w:p>
        </w:tc>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2230mm</w:t>
            </w:r>
          </w:p>
        </w:tc>
      </w:tr>
      <w:tr w:rsidR="005F3E4F">
        <w:tblPrEx>
          <w:tblCellMar>
            <w:top w:w="0" w:type="dxa"/>
            <w:left w:w="0" w:type="dxa"/>
            <w:bottom w:w="0" w:type="dxa"/>
            <w:right w:w="0" w:type="dxa"/>
          </w:tblCellMar>
        </w:tblPrEx>
        <w:trPr>
          <w:trHeight w:val="408"/>
        </w:trPr>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Floor Thickness</w:t>
            </w:r>
          </w:p>
        </w:tc>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5mm</w:t>
            </w:r>
          </w:p>
        </w:tc>
      </w:tr>
      <w:tr w:rsidR="005F3E4F">
        <w:tblPrEx>
          <w:tblCellMar>
            <w:top w:w="0" w:type="dxa"/>
            <w:left w:w="0" w:type="dxa"/>
            <w:bottom w:w="0" w:type="dxa"/>
            <w:right w:w="0" w:type="dxa"/>
          </w:tblCellMar>
        </w:tblPrEx>
        <w:trPr>
          <w:trHeight w:val="408"/>
        </w:trPr>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Body Length</w:t>
            </w:r>
          </w:p>
        </w:tc>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5.12/5.72m</w:t>
            </w:r>
          </w:p>
        </w:tc>
      </w:tr>
      <w:tr w:rsidR="005F3E4F">
        <w:tblPrEx>
          <w:tblCellMar>
            <w:top w:w="0" w:type="dxa"/>
            <w:left w:w="0" w:type="dxa"/>
            <w:bottom w:w="0" w:type="dxa"/>
            <w:right w:w="0" w:type="dxa"/>
          </w:tblCellMar>
        </w:tblPrEx>
        <w:trPr>
          <w:trHeight w:val="408"/>
        </w:trPr>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Body width</w:t>
            </w:r>
          </w:p>
        </w:tc>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2.35m</w:t>
            </w:r>
          </w:p>
        </w:tc>
      </w:tr>
      <w:tr w:rsidR="005F3E4F">
        <w:tblPrEx>
          <w:tblCellMar>
            <w:top w:w="0" w:type="dxa"/>
            <w:left w:w="0" w:type="dxa"/>
            <w:bottom w:w="0" w:type="dxa"/>
            <w:right w:w="0" w:type="dxa"/>
          </w:tblCellMar>
        </w:tblPrEx>
        <w:trPr>
          <w:trHeight w:val="408"/>
        </w:trPr>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Load Height</w:t>
            </w:r>
          </w:p>
        </w:tc>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3.35m</w:t>
            </w:r>
          </w:p>
        </w:tc>
      </w:tr>
      <w:tr w:rsidR="005F3E4F">
        <w:tblPrEx>
          <w:tblCellMar>
            <w:top w:w="0" w:type="dxa"/>
            <w:left w:w="0" w:type="dxa"/>
            <w:bottom w:w="0" w:type="dxa"/>
            <w:right w:w="0" w:type="dxa"/>
          </w:tblCellMar>
        </w:tblPrEx>
        <w:trPr>
          <w:trHeight w:val="408"/>
        </w:trPr>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Wheel Size (Standard)</w:t>
            </w:r>
          </w:p>
        </w:tc>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550/45/22.5</w:t>
            </w:r>
          </w:p>
        </w:tc>
      </w:tr>
      <w:tr w:rsidR="005F3E4F">
        <w:tblPrEx>
          <w:tblCellMar>
            <w:top w:w="0" w:type="dxa"/>
            <w:left w:w="0" w:type="dxa"/>
            <w:bottom w:w="0" w:type="dxa"/>
            <w:right w:w="0" w:type="dxa"/>
          </w:tblCellMar>
        </w:tblPrEx>
        <w:trPr>
          <w:trHeight w:val="408"/>
        </w:trPr>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Wheel Size (Optional)</w:t>
            </w:r>
          </w:p>
        </w:tc>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385/65/22.5</w:t>
            </w:r>
          </w:p>
        </w:tc>
      </w:tr>
      <w:tr w:rsidR="005F3E4F">
        <w:tblPrEx>
          <w:tblCellMar>
            <w:top w:w="0" w:type="dxa"/>
            <w:left w:w="0" w:type="dxa"/>
            <w:bottom w:w="0" w:type="dxa"/>
            <w:right w:w="0" w:type="dxa"/>
          </w:tblCellMar>
        </w:tblPrEx>
        <w:trPr>
          <w:trHeight w:val="408"/>
        </w:trPr>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Overall tipped height</w:t>
            </w:r>
          </w:p>
        </w:tc>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6250mm</w:t>
            </w:r>
          </w:p>
        </w:tc>
      </w:tr>
      <w:tr w:rsidR="005F3E4F">
        <w:tblPrEx>
          <w:tblCellMar>
            <w:top w:w="0" w:type="dxa"/>
            <w:left w:w="0" w:type="dxa"/>
            <w:bottom w:w="0" w:type="dxa"/>
            <w:right w:w="0" w:type="dxa"/>
          </w:tblCellMar>
        </w:tblPrEx>
        <w:trPr>
          <w:trHeight w:val="408"/>
        </w:trPr>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Unladen weight</w:t>
            </w:r>
          </w:p>
        </w:tc>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3.8 &amp; 4.3  tonne (mono only)</w:t>
            </w:r>
          </w:p>
        </w:tc>
      </w:tr>
      <w:tr w:rsidR="005F3E4F">
        <w:tblPrEx>
          <w:tblCellMar>
            <w:top w:w="0" w:type="dxa"/>
            <w:left w:w="0" w:type="dxa"/>
            <w:bottom w:w="0" w:type="dxa"/>
            <w:right w:w="0" w:type="dxa"/>
          </w:tblCellMar>
        </w:tblPrEx>
        <w:trPr>
          <w:trHeight w:val="408"/>
        </w:trPr>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Design Gross Vehicle Weight</w:t>
            </w:r>
          </w:p>
        </w:tc>
        <w:tc>
          <w:tcPr>
            <w:tcW w:w="4320" w:type="dxa"/>
            <w:tcBorders>
              <w:top w:val="nil"/>
              <w:left w:val="nil"/>
              <w:bottom w:val="nil"/>
              <w:right w:val="nil"/>
            </w:tcBorders>
          </w:tcPr>
          <w:p w:rsidR="005F3E4F" w:rsidRDefault="005F3E4F">
            <w:pPr>
              <w:rPr>
                <w:rFonts w:ascii="Times New Roman" w:hAnsi="Times New Roman"/>
                <w:kern w:val="0"/>
              </w:rPr>
            </w:pPr>
            <w:r>
              <w:rPr>
                <w:rFonts w:ascii="Arial" w:hAnsi="Arial" w:cs="Arial"/>
              </w:rPr>
              <w:t>15.8 &amp;18.3tonne (mono only)</w:t>
            </w:r>
          </w:p>
        </w:tc>
      </w:tr>
    </w:tbl>
    <w:p w:rsidR="005F3E4F" w:rsidRDefault="005F3E4F">
      <w:pPr>
        <w:autoSpaceDE w:val="0"/>
        <w:autoSpaceDN w:val="0"/>
        <w:rPr>
          <w:rFonts w:ascii="Times New Roman" w:hAnsi="Times New Roman"/>
          <w:kern w:val="0"/>
        </w:rPr>
      </w:pPr>
      <w:r>
        <w:rPr>
          <w:rFonts w:ascii="Arial" w:hAnsi="Arial" w:cs="Arial"/>
          <w:b/>
          <w:bCs/>
        </w:rPr>
        <w:t>1.5 TRAILER SPECIFICATIONS</w:t>
      </w: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p w:rsidR="005F3E4F" w:rsidRDefault="005F3E4F">
      <w:pPr>
        <w:widowControl/>
        <w:spacing w:before="100" w:line="260" w:lineRule="exact"/>
        <w:jc w:val="both"/>
        <w:rPr>
          <w:rFonts w:ascii="Arial" w:hAnsi="Arial" w:cs="Arial"/>
          <w:b/>
          <w:bCs/>
          <w:color w:val="000000"/>
        </w:rPr>
      </w:pPr>
      <w:r>
        <w:rPr>
          <w:rFonts w:ascii="Arial" w:hAnsi="Arial" w:cs="Arial"/>
          <w:b/>
          <w:bCs/>
          <w:color w:val="000000"/>
        </w:rPr>
        <w:t>1.7 MAINTENANCE</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As a rule, disengage the driving system and stop the engine prior to carrying out maintenance, servicing, cleaning or repair work. </w:t>
      </w:r>
      <w:r>
        <w:rPr>
          <w:rFonts w:ascii="Arial" w:hAnsi="Arial" w:cs="Arial"/>
          <w:b/>
          <w:bCs/>
          <w:color w:val="000000"/>
          <w:sz w:val="21"/>
          <w:szCs w:val="21"/>
        </w:rPr>
        <w:t>ALWAYS</w:t>
      </w:r>
      <w:r>
        <w:rPr>
          <w:rFonts w:ascii="Arial" w:hAnsi="Arial" w:cs="Arial"/>
          <w:color w:val="000000"/>
          <w:sz w:val="21"/>
          <w:szCs w:val="21"/>
        </w:rPr>
        <w:t xml:space="preserve"> remove the ignition key.</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Power wash the trailer before carrying out servicing/maintenance</w:t>
      </w:r>
    </w:p>
    <w:p w:rsidR="005F3E4F" w:rsidRDefault="005F3E4F">
      <w:pPr>
        <w:widowControl/>
        <w:spacing w:before="100" w:line="260" w:lineRule="exact"/>
        <w:jc w:val="both"/>
        <w:rPr>
          <w:rFonts w:ascii="Arial" w:hAnsi="Arial" w:cs="Arial"/>
          <w:b/>
          <w:bCs/>
          <w:sz w:val="21"/>
          <w:szCs w:val="21"/>
        </w:rPr>
      </w:pPr>
      <w:r>
        <w:rPr>
          <w:rFonts w:ascii="Arial" w:hAnsi="Arial" w:cs="Arial"/>
          <w:sz w:val="21"/>
          <w:szCs w:val="21"/>
        </w:rPr>
        <w:t xml:space="preserve">Prop the trailer with designated maintenance support supplied with the trailer and ensure the wheels are suitably chocked before carrying out any maintenance work. If it is necessary to carry out maintenance on the trailer with the deck in the tipped position always prop the trailer deck using the secure mechanical means. </w:t>
      </w:r>
      <w:r>
        <w:rPr>
          <w:rFonts w:ascii="Arial" w:hAnsi="Arial" w:cs="Arial"/>
          <w:b/>
          <w:bCs/>
          <w:sz w:val="21"/>
          <w:szCs w:val="21"/>
        </w:rPr>
        <w:t xml:space="preserve">DO NOT RELY ON HYDRAULIC SUPPORT ALONE. </w:t>
      </w:r>
    </w:p>
    <w:p w:rsidR="005F3E4F" w:rsidRDefault="005F3E4F">
      <w:pPr>
        <w:widowControl/>
        <w:spacing w:before="100" w:line="260" w:lineRule="exact"/>
        <w:jc w:val="both"/>
        <w:rPr>
          <w:rFonts w:ascii="Arial" w:hAnsi="Arial" w:cs="Arial"/>
          <w:color w:val="000000"/>
          <w:sz w:val="21"/>
          <w:szCs w:val="21"/>
        </w:rPr>
      </w:pPr>
      <w:r>
        <w:rPr>
          <w:rFonts w:ascii="Arial" w:hAnsi="Arial" w:cs="Arial"/>
          <w:b/>
          <w:bCs/>
          <w:sz w:val="21"/>
          <w:szCs w:val="21"/>
        </w:rPr>
        <w:t>While carrying out maintenance to the trailer, always ensure that the body has been completely emptied of material.</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The manufacturer will not be responsible for any damages or injuries caused by unauthorised repair, alterations or mishandling of the product.</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Maintain product with care. Check periodically for damage that would affect the safe operation of the trailer.</w:t>
      </w:r>
    </w:p>
    <w:p w:rsidR="005F3E4F" w:rsidRDefault="005F3E4F">
      <w:pPr>
        <w:widowControl/>
        <w:spacing w:before="100" w:line="260" w:lineRule="exact"/>
        <w:jc w:val="both"/>
        <w:rPr>
          <w:rFonts w:ascii="Arial" w:hAnsi="Arial" w:cs="Arial"/>
          <w:color w:val="000000"/>
        </w:rPr>
      </w:pPr>
    </w:p>
    <w:p w:rsidR="005F3E4F" w:rsidRDefault="005F3E4F">
      <w:pPr>
        <w:widowControl/>
        <w:spacing w:before="100" w:line="260" w:lineRule="exact"/>
        <w:jc w:val="both"/>
        <w:rPr>
          <w:rFonts w:ascii="Arial" w:hAnsi="Arial" w:cs="Arial"/>
          <w:b/>
          <w:bCs/>
          <w:color w:val="000000"/>
        </w:rPr>
      </w:pPr>
      <w:r>
        <w:rPr>
          <w:rFonts w:ascii="Arial" w:hAnsi="Arial" w:cs="Arial"/>
          <w:b/>
          <w:bCs/>
          <w:color w:val="000000"/>
        </w:rPr>
        <w:t xml:space="preserve">1.8 DAILY MAINTENANCE </w:t>
      </w:r>
    </w:p>
    <w:p w:rsidR="005F3E4F" w:rsidRDefault="005F3E4F">
      <w:pPr>
        <w:widowControl/>
        <w:spacing w:before="100" w:line="260" w:lineRule="exact"/>
        <w:jc w:val="both"/>
        <w:rPr>
          <w:rFonts w:ascii="Arial" w:hAnsi="Arial" w:cs="Arial"/>
          <w:color w:val="000000"/>
          <w:sz w:val="21"/>
          <w:szCs w:val="21"/>
        </w:rPr>
      </w:pPr>
      <w:r>
        <w:rPr>
          <w:rFonts w:ascii="Arial" w:hAnsi="Arial" w:cs="Arial"/>
          <w:b/>
          <w:bCs/>
          <w:color w:val="000000"/>
          <w:sz w:val="21"/>
          <w:szCs w:val="21"/>
        </w:rPr>
        <w:t>ALWAYS</w:t>
      </w:r>
      <w:r>
        <w:rPr>
          <w:rFonts w:ascii="Arial" w:hAnsi="Arial" w:cs="Arial"/>
          <w:color w:val="000000"/>
          <w:sz w:val="21"/>
          <w:szCs w:val="21"/>
        </w:rPr>
        <w:t xml:space="preserve"> ensure all warning stickers are kept clean and in good condition.</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Check Wheel Nuts every hour for first 4 hours of operation.</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Check all bolts and nuts including wheel nuts and tighten if necessary.  </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 Wheel Nut and suspension U bolt torque settings = 450Nm</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Check tyre pressures and adjust accordingly.</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Check all lights and indicators and repair as required.</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Grease all pivots on hydraulic doors and ensure all fasteners are in place and tight.</w:t>
      </w:r>
    </w:p>
    <w:p w:rsidR="005F3E4F" w:rsidRDefault="005F3E4F">
      <w:pPr>
        <w:widowControl/>
        <w:spacing w:before="100" w:line="260" w:lineRule="exact"/>
        <w:jc w:val="both"/>
        <w:rPr>
          <w:rFonts w:ascii="Arial" w:hAnsi="Arial" w:cs="Arial"/>
          <w:color w:val="000000"/>
        </w:rPr>
      </w:pPr>
    </w:p>
    <w:p w:rsidR="005F3E4F" w:rsidRDefault="005F3E4F">
      <w:pPr>
        <w:widowControl/>
        <w:spacing w:before="100" w:line="260" w:lineRule="exact"/>
        <w:jc w:val="both"/>
        <w:rPr>
          <w:rFonts w:ascii="Arial" w:hAnsi="Arial" w:cs="Arial"/>
          <w:color w:val="000000"/>
        </w:rPr>
      </w:pPr>
    </w:p>
    <w:p w:rsidR="005F3E4F" w:rsidRDefault="005F3E4F">
      <w:pPr>
        <w:widowControl/>
        <w:spacing w:before="100" w:line="260" w:lineRule="exact"/>
        <w:jc w:val="both"/>
        <w:rPr>
          <w:rFonts w:ascii="Arial" w:hAnsi="Arial" w:cs="Arial"/>
          <w:color w:val="000000"/>
        </w:rPr>
      </w:pPr>
    </w:p>
    <w:p w:rsidR="005F3E4F" w:rsidRDefault="005F3E4F">
      <w:pPr>
        <w:widowControl/>
        <w:spacing w:before="100" w:line="260" w:lineRule="exact"/>
        <w:jc w:val="both"/>
        <w:rPr>
          <w:rFonts w:ascii="Times New Roman" w:hAnsi="Times New Roman"/>
          <w:kern w:val="0"/>
        </w:rPr>
      </w:pP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541"/>
        <w:gridCol w:w="1729"/>
      </w:tblGrid>
      <w:tr w:rsidR="005F3E4F">
        <w:tblPrEx>
          <w:tblCellMar>
            <w:top w:w="0" w:type="dxa"/>
            <w:left w:w="0" w:type="dxa"/>
            <w:bottom w:w="0" w:type="dxa"/>
            <w:right w:w="0" w:type="dxa"/>
          </w:tblCellMar>
        </w:tblPrEx>
        <w:trPr>
          <w:trHeight w:val="408"/>
        </w:trPr>
        <w:tc>
          <w:tcPr>
            <w:tcW w:w="2541" w:type="dxa"/>
            <w:tcBorders>
              <w:top w:val="nil"/>
              <w:left w:val="nil"/>
              <w:bottom w:val="nil"/>
              <w:right w:val="nil"/>
            </w:tcBorders>
          </w:tcPr>
          <w:p w:rsidR="005F3E4F" w:rsidRDefault="005F3E4F">
            <w:pPr>
              <w:jc w:val="center"/>
              <w:rPr>
                <w:rFonts w:ascii="Times New Roman" w:hAnsi="Times New Roman"/>
                <w:kern w:val="0"/>
              </w:rPr>
            </w:pPr>
            <w:r>
              <w:rPr>
                <w:rFonts w:cs="Calibri"/>
                <w:b/>
                <w:bCs/>
              </w:rPr>
              <w:t>Material</w:t>
            </w:r>
          </w:p>
        </w:tc>
        <w:tc>
          <w:tcPr>
            <w:tcW w:w="1729" w:type="dxa"/>
            <w:tcBorders>
              <w:top w:val="nil"/>
              <w:left w:val="nil"/>
              <w:bottom w:val="nil"/>
              <w:right w:val="nil"/>
            </w:tcBorders>
          </w:tcPr>
          <w:p w:rsidR="005F3E4F" w:rsidRDefault="005F3E4F">
            <w:pPr>
              <w:jc w:val="center"/>
              <w:rPr>
                <w:rFonts w:ascii="Times New Roman" w:hAnsi="Times New Roman"/>
                <w:kern w:val="0"/>
              </w:rPr>
            </w:pPr>
            <w:r>
              <w:rPr>
                <w:rFonts w:cs="Calibri"/>
                <w:b/>
                <w:bCs/>
              </w:rPr>
              <w:t>KG/M3</w:t>
            </w:r>
          </w:p>
        </w:tc>
      </w:tr>
      <w:tr w:rsidR="005F3E4F">
        <w:tblPrEx>
          <w:tblCellMar>
            <w:top w:w="0" w:type="dxa"/>
            <w:left w:w="0" w:type="dxa"/>
            <w:bottom w:w="0" w:type="dxa"/>
            <w:right w:w="0" w:type="dxa"/>
          </w:tblCellMar>
        </w:tblPrEx>
        <w:trPr>
          <w:trHeight w:val="408"/>
        </w:trPr>
        <w:tc>
          <w:tcPr>
            <w:tcW w:w="2541" w:type="dxa"/>
            <w:tcBorders>
              <w:top w:val="nil"/>
              <w:left w:val="nil"/>
              <w:bottom w:val="nil"/>
              <w:right w:val="nil"/>
            </w:tcBorders>
          </w:tcPr>
          <w:p w:rsidR="005F3E4F" w:rsidRDefault="005F3E4F">
            <w:pPr>
              <w:jc w:val="center"/>
              <w:rPr>
                <w:rFonts w:ascii="Times New Roman" w:hAnsi="Times New Roman"/>
                <w:kern w:val="0"/>
              </w:rPr>
            </w:pPr>
            <w:r>
              <w:rPr>
                <w:rFonts w:cs="Calibri"/>
              </w:rPr>
              <w:t>Silage (Green)</w:t>
            </w:r>
          </w:p>
        </w:tc>
        <w:tc>
          <w:tcPr>
            <w:tcW w:w="1729" w:type="dxa"/>
            <w:tcBorders>
              <w:top w:val="nil"/>
              <w:left w:val="nil"/>
              <w:bottom w:val="nil"/>
              <w:right w:val="nil"/>
            </w:tcBorders>
          </w:tcPr>
          <w:p w:rsidR="005F3E4F" w:rsidRDefault="005F3E4F">
            <w:pPr>
              <w:jc w:val="center"/>
              <w:rPr>
                <w:rFonts w:ascii="Times New Roman" w:hAnsi="Times New Roman"/>
                <w:kern w:val="0"/>
              </w:rPr>
            </w:pPr>
            <w:r>
              <w:rPr>
                <w:rFonts w:cs="Calibri"/>
              </w:rPr>
              <w:t>340</w:t>
            </w:r>
          </w:p>
        </w:tc>
      </w:tr>
      <w:tr w:rsidR="005F3E4F">
        <w:tblPrEx>
          <w:tblCellMar>
            <w:top w:w="0" w:type="dxa"/>
            <w:left w:w="0" w:type="dxa"/>
            <w:bottom w:w="0" w:type="dxa"/>
            <w:right w:w="0" w:type="dxa"/>
          </w:tblCellMar>
        </w:tblPrEx>
        <w:trPr>
          <w:trHeight w:val="409"/>
        </w:trPr>
        <w:tc>
          <w:tcPr>
            <w:tcW w:w="2541" w:type="dxa"/>
            <w:tcBorders>
              <w:top w:val="nil"/>
              <w:left w:val="nil"/>
              <w:bottom w:val="nil"/>
              <w:right w:val="nil"/>
            </w:tcBorders>
          </w:tcPr>
          <w:p w:rsidR="005F3E4F" w:rsidRDefault="005F3E4F">
            <w:pPr>
              <w:jc w:val="center"/>
              <w:rPr>
                <w:rFonts w:ascii="Times New Roman" w:hAnsi="Times New Roman"/>
                <w:kern w:val="0"/>
              </w:rPr>
            </w:pPr>
            <w:r>
              <w:rPr>
                <w:rFonts w:cs="Calibri"/>
              </w:rPr>
              <w:t>Silage (Ensiled)</w:t>
            </w:r>
          </w:p>
        </w:tc>
        <w:tc>
          <w:tcPr>
            <w:tcW w:w="1729" w:type="dxa"/>
            <w:tcBorders>
              <w:top w:val="nil"/>
              <w:left w:val="nil"/>
              <w:bottom w:val="nil"/>
              <w:right w:val="nil"/>
            </w:tcBorders>
          </w:tcPr>
          <w:p w:rsidR="005F3E4F" w:rsidRDefault="005F3E4F">
            <w:pPr>
              <w:jc w:val="center"/>
              <w:rPr>
                <w:rFonts w:ascii="Times New Roman" w:hAnsi="Times New Roman"/>
                <w:kern w:val="0"/>
              </w:rPr>
            </w:pPr>
            <w:r>
              <w:rPr>
                <w:rFonts w:cs="Calibri"/>
              </w:rPr>
              <w:t>730</w:t>
            </w:r>
          </w:p>
        </w:tc>
      </w:tr>
      <w:tr w:rsidR="005F3E4F">
        <w:tblPrEx>
          <w:tblCellMar>
            <w:top w:w="0" w:type="dxa"/>
            <w:left w:w="0" w:type="dxa"/>
            <w:bottom w:w="0" w:type="dxa"/>
            <w:right w:w="0" w:type="dxa"/>
          </w:tblCellMar>
        </w:tblPrEx>
        <w:trPr>
          <w:trHeight w:val="408"/>
        </w:trPr>
        <w:tc>
          <w:tcPr>
            <w:tcW w:w="2541" w:type="dxa"/>
            <w:tcBorders>
              <w:top w:val="nil"/>
              <w:left w:val="nil"/>
              <w:bottom w:val="nil"/>
              <w:right w:val="nil"/>
            </w:tcBorders>
          </w:tcPr>
          <w:p w:rsidR="005F3E4F" w:rsidRDefault="005F3E4F">
            <w:pPr>
              <w:jc w:val="center"/>
              <w:rPr>
                <w:rFonts w:ascii="Times New Roman" w:hAnsi="Times New Roman"/>
                <w:kern w:val="0"/>
              </w:rPr>
            </w:pPr>
            <w:r>
              <w:rPr>
                <w:rFonts w:cs="Calibri"/>
              </w:rPr>
              <w:t>Wheat</w:t>
            </w:r>
          </w:p>
        </w:tc>
        <w:tc>
          <w:tcPr>
            <w:tcW w:w="1729" w:type="dxa"/>
            <w:tcBorders>
              <w:top w:val="nil"/>
              <w:left w:val="nil"/>
              <w:bottom w:val="nil"/>
              <w:right w:val="nil"/>
            </w:tcBorders>
          </w:tcPr>
          <w:p w:rsidR="005F3E4F" w:rsidRDefault="005F3E4F">
            <w:pPr>
              <w:jc w:val="center"/>
              <w:rPr>
                <w:rFonts w:ascii="Times New Roman" w:hAnsi="Times New Roman"/>
                <w:kern w:val="0"/>
              </w:rPr>
            </w:pPr>
            <w:r>
              <w:rPr>
                <w:rFonts w:cs="Calibri"/>
              </w:rPr>
              <w:t>730</w:t>
            </w:r>
          </w:p>
        </w:tc>
      </w:tr>
      <w:tr w:rsidR="005F3E4F">
        <w:tblPrEx>
          <w:tblCellMar>
            <w:top w:w="0" w:type="dxa"/>
            <w:left w:w="0" w:type="dxa"/>
            <w:bottom w:w="0" w:type="dxa"/>
            <w:right w:w="0" w:type="dxa"/>
          </w:tblCellMar>
        </w:tblPrEx>
        <w:trPr>
          <w:trHeight w:val="409"/>
        </w:trPr>
        <w:tc>
          <w:tcPr>
            <w:tcW w:w="2541" w:type="dxa"/>
            <w:tcBorders>
              <w:top w:val="nil"/>
              <w:left w:val="nil"/>
              <w:bottom w:val="nil"/>
              <w:right w:val="nil"/>
            </w:tcBorders>
          </w:tcPr>
          <w:p w:rsidR="005F3E4F" w:rsidRDefault="005F3E4F">
            <w:pPr>
              <w:jc w:val="center"/>
              <w:rPr>
                <w:rFonts w:ascii="Times New Roman" w:hAnsi="Times New Roman"/>
                <w:kern w:val="0"/>
              </w:rPr>
            </w:pPr>
            <w:r>
              <w:rPr>
                <w:rFonts w:cs="Calibri"/>
              </w:rPr>
              <w:t>Clay (wet)</w:t>
            </w:r>
          </w:p>
        </w:tc>
        <w:tc>
          <w:tcPr>
            <w:tcW w:w="1729" w:type="dxa"/>
            <w:tcBorders>
              <w:top w:val="nil"/>
              <w:left w:val="nil"/>
              <w:bottom w:val="nil"/>
              <w:right w:val="nil"/>
            </w:tcBorders>
          </w:tcPr>
          <w:p w:rsidR="005F3E4F" w:rsidRDefault="005F3E4F">
            <w:pPr>
              <w:jc w:val="center"/>
              <w:rPr>
                <w:rFonts w:ascii="Times New Roman" w:hAnsi="Times New Roman"/>
                <w:kern w:val="0"/>
              </w:rPr>
            </w:pPr>
            <w:r>
              <w:rPr>
                <w:rFonts w:cs="Calibri"/>
              </w:rPr>
              <w:t>1880</w:t>
            </w:r>
          </w:p>
        </w:tc>
      </w:tr>
      <w:tr w:rsidR="005F3E4F">
        <w:tblPrEx>
          <w:tblCellMar>
            <w:top w:w="0" w:type="dxa"/>
            <w:left w:w="0" w:type="dxa"/>
            <w:bottom w:w="0" w:type="dxa"/>
            <w:right w:w="0" w:type="dxa"/>
          </w:tblCellMar>
        </w:tblPrEx>
        <w:trPr>
          <w:trHeight w:val="409"/>
        </w:trPr>
        <w:tc>
          <w:tcPr>
            <w:tcW w:w="2541" w:type="dxa"/>
            <w:tcBorders>
              <w:top w:val="nil"/>
              <w:left w:val="nil"/>
              <w:bottom w:val="nil"/>
              <w:right w:val="nil"/>
            </w:tcBorders>
          </w:tcPr>
          <w:p w:rsidR="005F3E4F" w:rsidRDefault="005F3E4F">
            <w:pPr>
              <w:jc w:val="center"/>
              <w:rPr>
                <w:rFonts w:ascii="Times New Roman" w:hAnsi="Times New Roman"/>
                <w:kern w:val="0"/>
              </w:rPr>
            </w:pPr>
            <w:r>
              <w:rPr>
                <w:rFonts w:cs="Calibri"/>
              </w:rPr>
              <w:t>Fertiliser</w:t>
            </w:r>
          </w:p>
        </w:tc>
        <w:tc>
          <w:tcPr>
            <w:tcW w:w="1729" w:type="dxa"/>
            <w:tcBorders>
              <w:top w:val="nil"/>
              <w:left w:val="nil"/>
              <w:bottom w:val="nil"/>
              <w:right w:val="nil"/>
            </w:tcBorders>
          </w:tcPr>
          <w:p w:rsidR="005F3E4F" w:rsidRDefault="005F3E4F">
            <w:pPr>
              <w:jc w:val="center"/>
              <w:rPr>
                <w:rFonts w:ascii="Times New Roman" w:hAnsi="Times New Roman"/>
                <w:kern w:val="0"/>
              </w:rPr>
            </w:pPr>
            <w:r>
              <w:rPr>
                <w:rFonts w:cs="Calibri"/>
              </w:rPr>
              <w:t>1250</w:t>
            </w:r>
          </w:p>
        </w:tc>
      </w:tr>
      <w:tr w:rsidR="005F3E4F">
        <w:tblPrEx>
          <w:tblCellMar>
            <w:top w:w="0" w:type="dxa"/>
            <w:left w:w="0" w:type="dxa"/>
            <w:bottom w:w="0" w:type="dxa"/>
            <w:right w:w="0" w:type="dxa"/>
          </w:tblCellMar>
        </w:tblPrEx>
        <w:trPr>
          <w:trHeight w:val="409"/>
        </w:trPr>
        <w:tc>
          <w:tcPr>
            <w:tcW w:w="2541" w:type="dxa"/>
            <w:tcBorders>
              <w:top w:val="nil"/>
              <w:left w:val="nil"/>
              <w:bottom w:val="nil"/>
              <w:right w:val="nil"/>
            </w:tcBorders>
          </w:tcPr>
          <w:p w:rsidR="005F3E4F" w:rsidRDefault="005F3E4F">
            <w:pPr>
              <w:jc w:val="center"/>
              <w:rPr>
                <w:rFonts w:ascii="Times New Roman" w:hAnsi="Times New Roman"/>
                <w:kern w:val="0"/>
              </w:rPr>
            </w:pPr>
            <w:r>
              <w:rPr>
                <w:rFonts w:cs="Calibri"/>
              </w:rPr>
              <w:t>Farmyard Manure</w:t>
            </w:r>
          </w:p>
        </w:tc>
        <w:tc>
          <w:tcPr>
            <w:tcW w:w="1729" w:type="dxa"/>
            <w:tcBorders>
              <w:top w:val="nil"/>
              <w:left w:val="nil"/>
              <w:bottom w:val="nil"/>
              <w:right w:val="nil"/>
            </w:tcBorders>
          </w:tcPr>
          <w:p w:rsidR="005F3E4F" w:rsidRDefault="005F3E4F">
            <w:pPr>
              <w:jc w:val="center"/>
              <w:rPr>
                <w:rFonts w:ascii="Times New Roman" w:hAnsi="Times New Roman"/>
                <w:kern w:val="0"/>
              </w:rPr>
            </w:pPr>
            <w:r>
              <w:rPr>
                <w:rFonts w:cs="Calibri"/>
              </w:rPr>
              <w:t>900</w:t>
            </w:r>
          </w:p>
        </w:tc>
      </w:tr>
      <w:tr w:rsidR="005F3E4F">
        <w:tblPrEx>
          <w:tblCellMar>
            <w:top w:w="0" w:type="dxa"/>
            <w:left w:w="0" w:type="dxa"/>
            <w:bottom w:w="0" w:type="dxa"/>
            <w:right w:w="0" w:type="dxa"/>
          </w:tblCellMar>
        </w:tblPrEx>
        <w:trPr>
          <w:trHeight w:val="409"/>
        </w:trPr>
        <w:tc>
          <w:tcPr>
            <w:tcW w:w="2541" w:type="dxa"/>
            <w:tcBorders>
              <w:top w:val="nil"/>
              <w:left w:val="nil"/>
              <w:bottom w:val="nil"/>
              <w:right w:val="nil"/>
            </w:tcBorders>
          </w:tcPr>
          <w:p w:rsidR="005F3E4F" w:rsidRDefault="005F3E4F">
            <w:pPr>
              <w:jc w:val="center"/>
              <w:rPr>
                <w:rFonts w:ascii="Times New Roman" w:hAnsi="Times New Roman"/>
                <w:kern w:val="0"/>
              </w:rPr>
            </w:pPr>
            <w:r>
              <w:rPr>
                <w:rFonts w:cs="Calibri"/>
              </w:rPr>
              <w:t>Sugar Beet</w:t>
            </w:r>
          </w:p>
        </w:tc>
        <w:tc>
          <w:tcPr>
            <w:tcW w:w="1729" w:type="dxa"/>
            <w:tcBorders>
              <w:top w:val="nil"/>
              <w:left w:val="nil"/>
              <w:bottom w:val="nil"/>
              <w:right w:val="nil"/>
            </w:tcBorders>
          </w:tcPr>
          <w:p w:rsidR="005F3E4F" w:rsidRDefault="005F3E4F">
            <w:pPr>
              <w:jc w:val="center"/>
              <w:rPr>
                <w:rFonts w:ascii="Times New Roman" w:hAnsi="Times New Roman"/>
                <w:kern w:val="0"/>
              </w:rPr>
            </w:pPr>
            <w:r>
              <w:rPr>
                <w:rFonts w:cs="Calibri"/>
              </w:rPr>
              <w:t>540</w:t>
            </w:r>
          </w:p>
        </w:tc>
      </w:tr>
    </w:tbl>
    <w:p w:rsidR="005F3E4F" w:rsidRDefault="005F3E4F">
      <w:pPr>
        <w:rPr>
          <w:rFonts w:ascii="Times New Roman" w:hAnsi="Times New Roman"/>
          <w:kern w:val="0"/>
        </w:rPr>
      </w:pPr>
      <w:r>
        <w:rPr>
          <w:rFonts w:ascii="Arial" w:hAnsi="Arial" w:cs="Arial"/>
          <w:b/>
          <w:bCs/>
          <w:sz w:val="28"/>
          <w:szCs w:val="28"/>
        </w:rPr>
        <w:t>Density Of Main transportable materials</w:t>
      </w: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p w:rsidR="005F3E4F" w:rsidRDefault="005F3E4F">
      <w:pPr>
        <w:autoSpaceDE w:val="0"/>
        <w:autoSpaceDN w:val="0"/>
        <w:rPr>
          <w:rFonts w:ascii="Arial" w:hAnsi="Arial" w:cs="Arial"/>
          <w:b/>
          <w:bCs/>
        </w:rPr>
      </w:pPr>
      <w:r>
        <w:rPr>
          <w:rFonts w:ascii="Arial" w:hAnsi="Arial" w:cs="Arial"/>
          <w:b/>
          <w:bCs/>
        </w:rPr>
        <w:t xml:space="preserve">NOTE: </w:t>
      </w:r>
    </w:p>
    <w:p w:rsidR="005F3E4F" w:rsidRDefault="005F3E4F">
      <w:pPr>
        <w:autoSpaceDE w:val="0"/>
        <w:autoSpaceDN w:val="0"/>
        <w:rPr>
          <w:rFonts w:ascii="Times New Roman" w:hAnsi="Times New Roman"/>
          <w:kern w:val="0"/>
        </w:rPr>
      </w:pPr>
      <w:r>
        <w:rPr>
          <w:rFonts w:ascii="Arial" w:hAnsi="Arial" w:cs="Arial"/>
        </w:rPr>
        <w:t>It is the responsibility of the owner/operator  to ensure the trailers maximum load capacity of 12 /14 tonne is not exceeded while loading.</w:t>
      </w: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436"/>
        <w:gridCol w:w="1440"/>
        <w:gridCol w:w="1440"/>
        <w:gridCol w:w="1440"/>
        <w:gridCol w:w="1754"/>
        <w:gridCol w:w="1440"/>
      </w:tblGrid>
      <w:tr w:rsidR="005F3E4F">
        <w:tblPrEx>
          <w:tblCellMar>
            <w:top w:w="0" w:type="dxa"/>
            <w:left w:w="0" w:type="dxa"/>
            <w:bottom w:w="0" w:type="dxa"/>
            <w:right w:w="0" w:type="dxa"/>
          </w:tblCellMar>
        </w:tblPrEx>
        <w:trPr>
          <w:trHeight w:val="1029"/>
        </w:trPr>
        <w:tc>
          <w:tcPr>
            <w:tcW w:w="1436" w:type="dxa"/>
            <w:tcBorders>
              <w:top w:val="nil"/>
              <w:left w:val="nil"/>
              <w:bottom w:val="nil"/>
              <w:right w:val="nil"/>
            </w:tcBorders>
          </w:tcPr>
          <w:p w:rsidR="005F3E4F" w:rsidRDefault="005F3E4F">
            <w:pPr>
              <w:autoSpaceDE w:val="0"/>
              <w:autoSpaceDN w:val="0"/>
              <w:jc w:val="center"/>
              <w:rPr>
                <w:rFonts w:ascii="Arial" w:hAnsi="Arial" w:cs="Arial"/>
                <w:sz w:val="21"/>
                <w:szCs w:val="21"/>
              </w:rPr>
            </w:pPr>
          </w:p>
          <w:p w:rsidR="005F3E4F" w:rsidRDefault="005F3E4F">
            <w:pPr>
              <w:autoSpaceDE w:val="0"/>
              <w:autoSpaceDN w:val="0"/>
              <w:jc w:val="center"/>
              <w:rPr>
                <w:rFonts w:ascii="Arial" w:hAnsi="Arial" w:cs="Arial"/>
                <w:sz w:val="21"/>
                <w:szCs w:val="21"/>
              </w:rPr>
            </w:pPr>
          </w:p>
          <w:p w:rsidR="005F3E4F" w:rsidRDefault="005F3E4F">
            <w:pPr>
              <w:autoSpaceDE w:val="0"/>
              <w:autoSpaceDN w:val="0"/>
              <w:jc w:val="center"/>
              <w:rPr>
                <w:rFonts w:ascii="Times New Roman" w:hAnsi="Times New Roman"/>
                <w:kern w:val="0"/>
              </w:rPr>
            </w:pPr>
            <w:r>
              <w:rPr>
                <w:rFonts w:ascii="Arial" w:hAnsi="Arial" w:cs="Arial"/>
                <w:sz w:val="21"/>
                <w:szCs w:val="21"/>
              </w:rPr>
              <w:t>TYRE SIZE</w:t>
            </w:r>
          </w:p>
        </w:tc>
        <w:tc>
          <w:tcPr>
            <w:tcW w:w="1440" w:type="dxa"/>
            <w:tcBorders>
              <w:top w:val="nil"/>
              <w:left w:val="nil"/>
              <w:bottom w:val="nil"/>
              <w:right w:val="nil"/>
            </w:tcBorders>
          </w:tcPr>
          <w:p w:rsidR="005F3E4F" w:rsidRDefault="005F3E4F">
            <w:pPr>
              <w:autoSpaceDE w:val="0"/>
              <w:autoSpaceDN w:val="0"/>
              <w:jc w:val="center"/>
              <w:rPr>
                <w:rFonts w:ascii="Arial" w:hAnsi="Arial" w:cs="Arial"/>
                <w:sz w:val="21"/>
                <w:szCs w:val="21"/>
              </w:rPr>
            </w:pPr>
          </w:p>
          <w:p w:rsidR="005F3E4F" w:rsidRDefault="005F3E4F">
            <w:pPr>
              <w:autoSpaceDE w:val="0"/>
              <w:autoSpaceDN w:val="0"/>
              <w:jc w:val="center"/>
              <w:rPr>
                <w:rFonts w:ascii="Arial" w:hAnsi="Arial" w:cs="Arial"/>
                <w:sz w:val="21"/>
                <w:szCs w:val="21"/>
              </w:rPr>
            </w:pPr>
          </w:p>
          <w:p w:rsidR="005F3E4F" w:rsidRDefault="005F3E4F">
            <w:pPr>
              <w:autoSpaceDE w:val="0"/>
              <w:autoSpaceDN w:val="0"/>
              <w:jc w:val="center"/>
              <w:rPr>
                <w:rFonts w:ascii="Times New Roman" w:hAnsi="Times New Roman"/>
                <w:kern w:val="0"/>
              </w:rPr>
            </w:pPr>
            <w:r>
              <w:rPr>
                <w:rFonts w:ascii="Arial" w:hAnsi="Arial" w:cs="Arial"/>
                <w:sz w:val="21"/>
                <w:szCs w:val="21"/>
              </w:rPr>
              <w:t>TYRE WIDTH</w:t>
            </w:r>
          </w:p>
        </w:tc>
        <w:tc>
          <w:tcPr>
            <w:tcW w:w="1440" w:type="dxa"/>
            <w:tcBorders>
              <w:top w:val="nil"/>
              <w:left w:val="nil"/>
              <w:bottom w:val="nil"/>
              <w:right w:val="nil"/>
            </w:tcBorders>
          </w:tcPr>
          <w:p w:rsidR="005F3E4F" w:rsidRDefault="005F3E4F">
            <w:pPr>
              <w:autoSpaceDE w:val="0"/>
              <w:autoSpaceDN w:val="0"/>
              <w:jc w:val="center"/>
              <w:rPr>
                <w:rFonts w:ascii="Arial" w:hAnsi="Arial" w:cs="Arial"/>
                <w:sz w:val="21"/>
                <w:szCs w:val="21"/>
              </w:rPr>
            </w:pPr>
          </w:p>
          <w:p w:rsidR="005F3E4F" w:rsidRDefault="005F3E4F">
            <w:pPr>
              <w:autoSpaceDE w:val="0"/>
              <w:autoSpaceDN w:val="0"/>
              <w:jc w:val="center"/>
              <w:rPr>
                <w:rFonts w:ascii="Arial" w:hAnsi="Arial" w:cs="Arial"/>
                <w:sz w:val="21"/>
                <w:szCs w:val="21"/>
              </w:rPr>
            </w:pPr>
          </w:p>
          <w:p w:rsidR="005F3E4F" w:rsidRDefault="005F3E4F">
            <w:pPr>
              <w:autoSpaceDE w:val="0"/>
              <w:autoSpaceDN w:val="0"/>
              <w:jc w:val="center"/>
              <w:rPr>
                <w:rFonts w:ascii="Times New Roman" w:hAnsi="Times New Roman"/>
                <w:kern w:val="0"/>
              </w:rPr>
            </w:pPr>
            <w:r>
              <w:rPr>
                <w:rFonts w:ascii="Arial" w:hAnsi="Arial" w:cs="Arial"/>
                <w:sz w:val="21"/>
                <w:szCs w:val="21"/>
              </w:rPr>
              <w:t>PATTERN</w:t>
            </w:r>
          </w:p>
        </w:tc>
        <w:tc>
          <w:tcPr>
            <w:tcW w:w="1440" w:type="dxa"/>
            <w:tcBorders>
              <w:top w:val="nil"/>
              <w:left w:val="nil"/>
              <w:bottom w:val="nil"/>
              <w:right w:val="nil"/>
            </w:tcBorders>
          </w:tcPr>
          <w:p w:rsidR="005F3E4F" w:rsidRDefault="005F3E4F">
            <w:pPr>
              <w:autoSpaceDE w:val="0"/>
              <w:autoSpaceDN w:val="0"/>
              <w:jc w:val="center"/>
              <w:rPr>
                <w:rFonts w:ascii="Arial" w:hAnsi="Arial" w:cs="Arial"/>
                <w:sz w:val="21"/>
                <w:szCs w:val="21"/>
              </w:rPr>
            </w:pPr>
          </w:p>
          <w:p w:rsidR="005F3E4F" w:rsidRDefault="005F3E4F">
            <w:pPr>
              <w:autoSpaceDE w:val="0"/>
              <w:autoSpaceDN w:val="0"/>
              <w:jc w:val="center"/>
              <w:rPr>
                <w:rFonts w:ascii="Arial" w:hAnsi="Arial" w:cs="Arial"/>
                <w:sz w:val="21"/>
                <w:szCs w:val="21"/>
              </w:rPr>
            </w:pPr>
          </w:p>
          <w:p w:rsidR="005F3E4F" w:rsidRDefault="005F3E4F">
            <w:pPr>
              <w:autoSpaceDE w:val="0"/>
              <w:autoSpaceDN w:val="0"/>
              <w:jc w:val="center"/>
              <w:rPr>
                <w:rFonts w:ascii="Times New Roman" w:hAnsi="Times New Roman"/>
                <w:kern w:val="0"/>
              </w:rPr>
            </w:pPr>
            <w:r>
              <w:rPr>
                <w:rFonts w:ascii="Arial" w:hAnsi="Arial" w:cs="Arial"/>
                <w:sz w:val="21"/>
                <w:szCs w:val="21"/>
              </w:rPr>
              <w:t>PLY RATING</w:t>
            </w:r>
          </w:p>
        </w:tc>
        <w:tc>
          <w:tcPr>
            <w:tcW w:w="1754" w:type="dxa"/>
            <w:tcBorders>
              <w:top w:val="nil"/>
              <w:left w:val="nil"/>
              <w:bottom w:val="nil"/>
              <w:right w:val="nil"/>
            </w:tcBorders>
          </w:tcPr>
          <w:p w:rsidR="005F3E4F" w:rsidRDefault="005F3E4F">
            <w:pPr>
              <w:autoSpaceDE w:val="0"/>
              <w:autoSpaceDN w:val="0"/>
              <w:jc w:val="center"/>
              <w:rPr>
                <w:rFonts w:ascii="Arial" w:hAnsi="Arial" w:cs="Arial"/>
                <w:sz w:val="21"/>
                <w:szCs w:val="21"/>
              </w:rPr>
            </w:pPr>
          </w:p>
          <w:p w:rsidR="005F3E4F" w:rsidRDefault="005F3E4F">
            <w:pPr>
              <w:autoSpaceDE w:val="0"/>
              <w:autoSpaceDN w:val="0"/>
              <w:jc w:val="center"/>
              <w:rPr>
                <w:rFonts w:ascii="Arial" w:hAnsi="Arial" w:cs="Arial"/>
                <w:sz w:val="21"/>
                <w:szCs w:val="21"/>
              </w:rPr>
            </w:pPr>
          </w:p>
          <w:p w:rsidR="005F3E4F" w:rsidRDefault="005F3E4F">
            <w:pPr>
              <w:autoSpaceDE w:val="0"/>
              <w:autoSpaceDN w:val="0"/>
              <w:jc w:val="center"/>
              <w:rPr>
                <w:rFonts w:ascii="Times New Roman" w:hAnsi="Times New Roman"/>
                <w:kern w:val="0"/>
              </w:rPr>
            </w:pPr>
            <w:r>
              <w:rPr>
                <w:rFonts w:ascii="Arial" w:hAnsi="Arial" w:cs="Arial"/>
                <w:sz w:val="21"/>
                <w:szCs w:val="21"/>
              </w:rPr>
              <w:t>LOAD SPEED INDEX</w:t>
            </w:r>
          </w:p>
        </w:tc>
        <w:tc>
          <w:tcPr>
            <w:tcW w:w="1440" w:type="dxa"/>
            <w:tcBorders>
              <w:top w:val="nil"/>
              <w:left w:val="nil"/>
              <w:bottom w:val="nil"/>
              <w:right w:val="nil"/>
            </w:tcBorders>
          </w:tcPr>
          <w:p w:rsidR="005F3E4F" w:rsidRDefault="005F3E4F">
            <w:pPr>
              <w:autoSpaceDE w:val="0"/>
              <w:autoSpaceDN w:val="0"/>
              <w:jc w:val="center"/>
              <w:rPr>
                <w:rFonts w:ascii="Arial" w:hAnsi="Arial" w:cs="Arial"/>
                <w:sz w:val="21"/>
                <w:szCs w:val="21"/>
              </w:rPr>
            </w:pPr>
          </w:p>
          <w:p w:rsidR="005F3E4F" w:rsidRDefault="005F3E4F">
            <w:pPr>
              <w:autoSpaceDE w:val="0"/>
              <w:autoSpaceDN w:val="0"/>
              <w:jc w:val="center"/>
              <w:rPr>
                <w:rFonts w:ascii="Arial" w:hAnsi="Arial" w:cs="Arial"/>
                <w:sz w:val="21"/>
                <w:szCs w:val="21"/>
              </w:rPr>
            </w:pPr>
            <w:r>
              <w:rPr>
                <w:rFonts w:ascii="Arial" w:hAnsi="Arial" w:cs="Arial"/>
                <w:sz w:val="21"/>
                <w:szCs w:val="21"/>
              </w:rPr>
              <w:t>INFLATION PRESSURE</w:t>
            </w:r>
          </w:p>
          <w:p w:rsidR="005F3E4F" w:rsidRDefault="005F3E4F">
            <w:pPr>
              <w:autoSpaceDE w:val="0"/>
              <w:autoSpaceDN w:val="0"/>
              <w:jc w:val="center"/>
              <w:rPr>
                <w:rFonts w:ascii="Times New Roman" w:hAnsi="Times New Roman"/>
                <w:kern w:val="0"/>
              </w:rPr>
            </w:pPr>
            <w:r>
              <w:rPr>
                <w:rFonts w:ascii="Arial" w:hAnsi="Arial" w:cs="Arial"/>
                <w:sz w:val="21"/>
                <w:szCs w:val="21"/>
              </w:rPr>
              <w:t>(BAR)</w:t>
            </w:r>
          </w:p>
        </w:tc>
      </w:tr>
      <w:tr w:rsidR="005F3E4F">
        <w:tblPrEx>
          <w:tblCellMar>
            <w:top w:w="0" w:type="dxa"/>
            <w:left w:w="0" w:type="dxa"/>
            <w:bottom w:w="0" w:type="dxa"/>
            <w:right w:w="0" w:type="dxa"/>
          </w:tblCellMar>
        </w:tblPrEx>
        <w:trPr>
          <w:trHeight w:val="409"/>
        </w:trPr>
        <w:tc>
          <w:tcPr>
            <w:tcW w:w="1436" w:type="dxa"/>
            <w:tcBorders>
              <w:top w:val="nil"/>
              <w:left w:val="nil"/>
              <w:bottom w:val="nil"/>
              <w:right w:val="nil"/>
            </w:tcBorders>
          </w:tcPr>
          <w:p w:rsidR="005F3E4F" w:rsidRDefault="005F3E4F">
            <w:pPr>
              <w:autoSpaceDE w:val="0"/>
              <w:autoSpaceDN w:val="0"/>
              <w:jc w:val="center"/>
              <w:rPr>
                <w:rFonts w:ascii="Times New Roman" w:hAnsi="Times New Roman"/>
                <w:kern w:val="0"/>
              </w:rPr>
            </w:pPr>
            <w:r>
              <w:rPr>
                <w:rFonts w:ascii="Arial" w:hAnsi="Arial" w:cs="Arial"/>
                <w:sz w:val="21"/>
                <w:szCs w:val="21"/>
              </w:rPr>
              <w:t>550/45/22.5</w:t>
            </w:r>
          </w:p>
        </w:tc>
        <w:tc>
          <w:tcPr>
            <w:tcW w:w="1440" w:type="dxa"/>
            <w:tcBorders>
              <w:top w:val="nil"/>
              <w:left w:val="nil"/>
              <w:bottom w:val="nil"/>
              <w:right w:val="nil"/>
            </w:tcBorders>
          </w:tcPr>
          <w:p w:rsidR="005F3E4F" w:rsidRDefault="005F3E4F">
            <w:pPr>
              <w:autoSpaceDE w:val="0"/>
              <w:autoSpaceDN w:val="0"/>
              <w:jc w:val="center"/>
              <w:rPr>
                <w:rFonts w:ascii="Times New Roman" w:hAnsi="Times New Roman"/>
                <w:kern w:val="0"/>
              </w:rPr>
            </w:pPr>
            <w:r>
              <w:rPr>
                <w:rFonts w:ascii="Arial" w:hAnsi="Arial" w:cs="Arial"/>
                <w:sz w:val="21"/>
                <w:szCs w:val="21"/>
              </w:rPr>
              <w:t>550MM</w:t>
            </w:r>
          </w:p>
        </w:tc>
        <w:tc>
          <w:tcPr>
            <w:tcW w:w="1440" w:type="dxa"/>
            <w:tcBorders>
              <w:top w:val="nil"/>
              <w:left w:val="nil"/>
              <w:bottom w:val="nil"/>
              <w:right w:val="nil"/>
            </w:tcBorders>
          </w:tcPr>
          <w:p w:rsidR="005F3E4F" w:rsidRDefault="005F3E4F">
            <w:pPr>
              <w:autoSpaceDE w:val="0"/>
              <w:autoSpaceDN w:val="0"/>
              <w:jc w:val="center"/>
              <w:rPr>
                <w:rFonts w:ascii="Times New Roman" w:hAnsi="Times New Roman"/>
                <w:kern w:val="0"/>
              </w:rPr>
            </w:pPr>
            <w:r>
              <w:rPr>
                <w:rFonts w:ascii="Arial" w:hAnsi="Arial" w:cs="Arial"/>
                <w:sz w:val="21"/>
                <w:szCs w:val="21"/>
              </w:rPr>
              <w:t>FL-648T</w:t>
            </w:r>
          </w:p>
        </w:tc>
        <w:tc>
          <w:tcPr>
            <w:tcW w:w="1440" w:type="dxa"/>
            <w:tcBorders>
              <w:top w:val="nil"/>
              <w:left w:val="nil"/>
              <w:bottom w:val="nil"/>
              <w:right w:val="nil"/>
            </w:tcBorders>
          </w:tcPr>
          <w:p w:rsidR="005F3E4F" w:rsidRDefault="005F3E4F">
            <w:pPr>
              <w:autoSpaceDE w:val="0"/>
              <w:autoSpaceDN w:val="0"/>
              <w:jc w:val="center"/>
              <w:rPr>
                <w:rFonts w:ascii="Times New Roman" w:hAnsi="Times New Roman"/>
                <w:kern w:val="0"/>
              </w:rPr>
            </w:pPr>
            <w:r>
              <w:rPr>
                <w:rFonts w:ascii="Arial" w:hAnsi="Arial" w:cs="Arial"/>
                <w:sz w:val="21"/>
                <w:szCs w:val="21"/>
              </w:rPr>
              <w:t>20</w:t>
            </w:r>
          </w:p>
        </w:tc>
        <w:tc>
          <w:tcPr>
            <w:tcW w:w="1754" w:type="dxa"/>
            <w:tcBorders>
              <w:top w:val="nil"/>
              <w:left w:val="nil"/>
              <w:bottom w:val="nil"/>
              <w:right w:val="nil"/>
            </w:tcBorders>
          </w:tcPr>
          <w:p w:rsidR="005F3E4F" w:rsidRDefault="005F3E4F">
            <w:pPr>
              <w:autoSpaceDE w:val="0"/>
              <w:autoSpaceDN w:val="0"/>
              <w:jc w:val="center"/>
              <w:rPr>
                <w:rFonts w:ascii="Times New Roman" w:hAnsi="Times New Roman"/>
                <w:kern w:val="0"/>
              </w:rPr>
            </w:pPr>
            <w:r>
              <w:rPr>
                <w:rFonts w:ascii="Arial" w:hAnsi="Arial" w:cs="Arial"/>
                <w:sz w:val="21"/>
                <w:szCs w:val="21"/>
              </w:rPr>
              <w:t>166 A8</w:t>
            </w:r>
          </w:p>
        </w:tc>
        <w:tc>
          <w:tcPr>
            <w:tcW w:w="1440" w:type="dxa"/>
            <w:tcBorders>
              <w:top w:val="nil"/>
              <w:left w:val="nil"/>
              <w:bottom w:val="nil"/>
              <w:right w:val="nil"/>
            </w:tcBorders>
          </w:tcPr>
          <w:p w:rsidR="005F3E4F" w:rsidRDefault="005F3E4F">
            <w:pPr>
              <w:autoSpaceDE w:val="0"/>
              <w:autoSpaceDN w:val="0"/>
              <w:jc w:val="center"/>
              <w:rPr>
                <w:rFonts w:ascii="Times New Roman" w:hAnsi="Times New Roman"/>
                <w:kern w:val="0"/>
              </w:rPr>
            </w:pPr>
            <w:r>
              <w:rPr>
                <w:rFonts w:ascii="Arial" w:hAnsi="Arial" w:cs="Arial"/>
                <w:sz w:val="21"/>
                <w:szCs w:val="21"/>
              </w:rPr>
              <w:t>4</w:t>
            </w:r>
          </w:p>
        </w:tc>
      </w:tr>
      <w:tr w:rsidR="005F3E4F">
        <w:tblPrEx>
          <w:tblCellMar>
            <w:top w:w="0" w:type="dxa"/>
            <w:left w:w="0" w:type="dxa"/>
            <w:bottom w:w="0" w:type="dxa"/>
            <w:right w:w="0" w:type="dxa"/>
          </w:tblCellMar>
        </w:tblPrEx>
        <w:trPr>
          <w:trHeight w:val="408"/>
        </w:trPr>
        <w:tc>
          <w:tcPr>
            <w:tcW w:w="1436" w:type="dxa"/>
            <w:tcBorders>
              <w:top w:val="nil"/>
              <w:left w:val="nil"/>
              <w:bottom w:val="nil"/>
              <w:right w:val="nil"/>
            </w:tcBorders>
          </w:tcPr>
          <w:p w:rsidR="005F3E4F" w:rsidRDefault="005F3E4F">
            <w:pPr>
              <w:autoSpaceDE w:val="0"/>
              <w:autoSpaceDN w:val="0"/>
              <w:jc w:val="center"/>
              <w:rPr>
                <w:rFonts w:ascii="Times New Roman" w:hAnsi="Times New Roman"/>
                <w:kern w:val="0"/>
              </w:rPr>
            </w:pPr>
            <w:r>
              <w:rPr>
                <w:rFonts w:ascii="Arial" w:hAnsi="Arial" w:cs="Arial"/>
                <w:sz w:val="21"/>
                <w:szCs w:val="21"/>
              </w:rPr>
              <w:t>385/65/22.5</w:t>
            </w:r>
          </w:p>
        </w:tc>
        <w:tc>
          <w:tcPr>
            <w:tcW w:w="1440" w:type="dxa"/>
            <w:tcBorders>
              <w:top w:val="nil"/>
              <w:left w:val="nil"/>
              <w:bottom w:val="nil"/>
              <w:right w:val="nil"/>
            </w:tcBorders>
          </w:tcPr>
          <w:p w:rsidR="005F3E4F" w:rsidRDefault="005F3E4F">
            <w:pPr>
              <w:autoSpaceDE w:val="0"/>
              <w:autoSpaceDN w:val="0"/>
              <w:jc w:val="center"/>
              <w:rPr>
                <w:rFonts w:ascii="Times New Roman" w:hAnsi="Times New Roman"/>
                <w:kern w:val="0"/>
              </w:rPr>
            </w:pPr>
            <w:r>
              <w:rPr>
                <w:rFonts w:ascii="Arial" w:hAnsi="Arial" w:cs="Arial"/>
                <w:sz w:val="21"/>
                <w:szCs w:val="21"/>
              </w:rPr>
              <w:t>385MM</w:t>
            </w:r>
          </w:p>
        </w:tc>
        <w:tc>
          <w:tcPr>
            <w:tcW w:w="1440" w:type="dxa"/>
            <w:tcBorders>
              <w:top w:val="nil"/>
              <w:left w:val="nil"/>
              <w:bottom w:val="nil"/>
              <w:right w:val="nil"/>
            </w:tcBorders>
          </w:tcPr>
          <w:p w:rsidR="005F3E4F" w:rsidRDefault="005F3E4F">
            <w:pPr>
              <w:autoSpaceDE w:val="0"/>
              <w:autoSpaceDN w:val="0"/>
              <w:jc w:val="center"/>
              <w:rPr>
                <w:rFonts w:ascii="Times New Roman" w:hAnsi="Times New Roman"/>
                <w:kern w:val="0"/>
              </w:rPr>
            </w:pPr>
            <w:r>
              <w:rPr>
                <w:rFonts w:ascii="Arial" w:hAnsi="Arial" w:cs="Arial"/>
                <w:sz w:val="21"/>
                <w:szCs w:val="21"/>
              </w:rPr>
              <w:t>GSP+</w:t>
            </w:r>
          </w:p>
        </w:tc>
        <w:tc>
          <w:tcPr>
            <w:tcW w:w="1440" w:type="dxa"/>
            <w:tcBorders>
              <w:top w:val="nil"/>
              <w:left w:val="nil"/>
              <w:bottom w:val="nil"/>
              <w:right w:val="nil"/>
            </w:tcBorders>
          </w:tcPr>
          <w:p w:rsidR="005F3E4F" w:rsidRDefault="005F3E4F">
            <w:pPr>
              <w:autoSpaceDE w:val="0"/>
              <w:autoSpaceDN w:val="0"/>
              <w:jc w:val="center"/>
              <w:rPr>
                <w:rFonts w:ascii="Times New Roman" w:hAnsi="Times New Roman"/>
                <w:kern w:val="0"/>
              </w:rPr>
            </w:pPr>
            <w:r>
              <w:rPr>
                <w:rFonts w:ascii="Arial" w:hAnsi="Arial" w:cs="Arial"/>
                <w:sz w:val="21"/>
                <w:szCs w:val="21"/>
              </w:rPr>
              <w:t>-</w:t>
            </w:r>
          </w:p>
        </w:tc>
        <w:tc>
          <w:tcPr>
            <w:tcW w:w="1754" w:type="dxa"/>
            <w:tcBorders>
              <w:top w:val="nil"/>
              <w:left w:val="nil"/>
              <w:bottom w:val="nil"/>
              <w:right w:val="nil"/>
            </w:tcBorders>
          </w:tcPr>
          <w:p w:rsidR="005F3E4F" w:rsidRDefault="005F3E4F">
            <w:pPr>
              <w:autoSpaceDE w:val="0"/>
              <w:autoSpaceDN w:val="0"/>
              <w:jc w:val="center"/>
              <w:rPr>
                <w:rFonts w:ascii="Times New Roman" w:hAnsi="Times New Roman"/>
                <w:kern w:val="0"/>
              </w:rPr>
            </w:pPr>
            <w:r>
              <w:rPr>
                <w:rFonts w:ascii="Arial" w:hAnsi="Arial" w:cs="Arial"/>
                <w:sz w:val="21"/>
                <w:szCs w:val="21"/>
              </w:rPr>
              <w:t>160F</w:t>
            </w:r>
          </w:p>
        </w:tc>
        <w:tc>
          <w:tcPr>
            <w:tcW w:w="1440" w:type="dxa"/>
            <w:tcBorders>
              <w:top w:val="nil"/>
              <w:left w:val="nil"/>
              <w:bottom w:val="nil"/>
              <w:right w:val="nil"/>
            </w:tcBorders>
          </w:tcPr>
          <w:p w:rsidR="005F3E4F" w:rsidRDefault="005F3E4F">
            <w:pPr>
              <w:autoSpaceDE w:val="0"/>
              <w:autoSpaceDN w:val="0"/>
              <w:jc w:val="center"/>
              <w:rPr>
                <w:rFonts w:ascii="Times New Roman" w:hAnsi="Times New Roman"/>
                <w:kern w:val="0"/>
              </w:rPr>
            </w:pPr>
            <w:r>
              <w:rPr>
                <w:rFonts w:ascii="Arial" w:hAnsi="Arial" w:cs="Arial"/>
                <w:sz w:val="21"/>
                <w:szCs w:val="21"/>
              </w:rPr>
              <w:t xml:space="preserve">Min 5 Max 9 </w:t>
            </w:r>
          </w:p>
        </w:tc>
      </w:tr>
    </w:tbl>
    <w:p w:rsidR="005F3E4F" w:rsidRDefault="005F3E4F">
      <w:pPr>
        <w:widowControl/>
        <w:spacing w:before="100" w:line="260" w:lineRule="exact"/>
        <w:jc w:val="both"/>
        <w:rPr>
          <w:rFonts w:ascii="Arial" w:hAnsi="Arial" w:cs="Arial"/>
          <w:b/>
          <w:bCs/>
          <w:color w:val="000000"/>
        </w:rPr>
      </w:pPr>
      <w:r>
        <w:rPr>
          <w:rFonts w:ascii="Arial" w:hAnsi="Arial" w:cs="Arial"/>
          <w:b/>
          <w:bCs/>
          <w:color w:val="000000"/>
        </w:rPr>
        <w:t>1.6 HYDRAULIC SAFETY</w:t>
      </w:r>
    </w:p>
    <w:p w:rsidR="005F3E4F" w:rsidRDefault="005F3E4F">
      <w:pPr>
        <w:widowControl/>
        <w:spacing w:before="100" w:line="260" w:lineRule="exact"/>
        <w:jc w:val="both"/>
        <w:rPr>
          <w:rFonts w:ascii="Arial" w:hAnsi="Arial" w:cs="Arial"/>
          <w:color w:val="000000"/>
          <w:sz w:val="21"/>
          <w:szCs w:val="21"/>
        </w:rPr>
      </w:pPr>
      <w:r>
        <w:rPr>
          <w:rFonts w:ascii="Arial" w:hAnsi="Arial" w:cs="Arial"/>
          <w:b/>
          <w:bCs/>
          <w:color w:val="000000"/>
          <w:sz w:val="21"/>
          <w:szCs w:val="21"/>
        </w:rPr>
        <w:t>CAUTION</w:t>
      </w:r>
      <w:r>
        <w:rPr>
          <w:rFonts w:ascii="Arial" w:hAnsi="Arial" w:cs="Arial"/>
          <w:color w:val="000000"/>
          <w:sz w:val="21"/>
          <w:szCs w:val="21"/>
        </w:rPr>
        <w:t xml:space="preserve"> The hydraulic system is under high pressure.</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 xml:space="preserve">Ensure that only high-pressure hoses are used to connect supply to the trailers hydraulic cylinder. Check hoses regularly and renew any that are damaged or worn. </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Before working on the hydraulics lower the trailer, release the pressure from the system and stop the tractor engine.</w:t>
      </w:r>
    </w:p>
    <w:p w:rsidR="005F3E4F" w:rsidRDefault="005F3E4F">
      <w:pPr>
        <w:widowControl/>
        <w:spacing w:before="100" w:line="260" w:lineRule="exact"/>
        <w:jc w:val="both"/>
        <w:rPr>
          <w:rFonts w:ascii="Arial" w:hAnsi="Arial" w:cs="Arial"/>
          <w:color w:val="000000"/>
          <w:sz w:val="21"/>
          <w:szCs w:val="21"/>
        </w:rPr>
      </w:pPr>
      <w:r>
        <w:rPr>
          <w:rFonts w:ascii="Arial" w:hAnsi="Arial" w:cs="Arial"/>
          <w:color w:val="000000"/>
          <w:sz w:val="21"/>
          <w:szCs w:val="21"/>
        </w:rPr>
        <w:t>When connecting hydraulic rams make sure that the hydraulic hoses are coupled correctly.  Pressure should be released from the system both on the tractor and on the trailer side prior to coupling the hoses to the tractor hydraulics.</w:t>
      </w:r>
    </w:p>
    <w:p w:rsidR="005F3E4F" w:rsidRDefault="005F3E4F">
      <w:pPr>
        <w:widowControl/>
        <w:spacing w:before="100" w:line="260" w:lineRule="exact"/>
        <w:jc w:val="both"/>
        <w:rPr>
          <w:rFonts w:ascii="Arial" w:hAnsi="Arial" w:cs="Arial"/>
          <w:color w:val="000000"/>
          <w:sz w:val="21"/>
          <w:szCs w:val="21"/>
        </w:rPr>
      </w:pPr>
      <w:r>
        <w:rPr>
          <w:rFonts w:ascii="Arial" w:hAnsi="Arial" w:cs="Arial"/>
          <w:b/>
          <w:bCs/>
          <w:color w:val="000000"/>
          <w:sz w:val="21"/>
          <w:szCs w:val="21"/>
        </w:rPr>
        <w:t>CAUTION</w:t>
      </w:r>
      <w:r>
        <w:rPr>
          <w:rFonts w:ascii="Arial" w:hAnsi="Arial" w:cs="Arial"/>
          <w:color w:val="000000"/>
          <w:sz w:val="21"/>
          <w:szCs w:val="21"/>
        </w:rPr>
        <w:t xml:space="preserve"> Hydraulic oil forced out under pressure can break the skin and cause severe injury.  In the event of a hydraulic oil leak stop the tractor flow immediately.  </w:t>
      </w:r>
      <w:r>
        <w:rPr>
          <w:rFonts w:ascii="Arial" w:hAnsi="Arial" w:cs="Arial"/>
          <w:b/>
          <w:bCs/>
          <w:color w:val="000000"/>
          <w:sz w:val="21"/>
          <w:szCs w:val="21"/>
        </w:rPr>
        <w:t>DO NOT PUT HANDS NEAR A LEAKING PIPE.</w:t>
      </w:r>
    </w:p>
    <w:p w:rsidR="005F3E4F" w:rsidRDefault="005F3E4F">
      <w:pPr>
        <w:widowControl/>
        <w:spacing w:before="100" w:line="260" w:lineRule="exact"/>
        <w:ind w:left="53" w:hanging="53"/>
        <w:jc w:val="both"/>
        <w:rPr>
          <w:rFonts w:ascii="Arial" w:hAnsi="Arial" w:cs="Arial"/>
          <w:color w:val="000000"/>
          <w:sz w:val="21"/>
          <w:szCs w:val="21"/>
        </w:rPr>
      </w:pPr>
      <w:r>
        <w:rPr>
          <w:rFonts w:ascii="Arial" w:hAnsi="Arial" w:cs="Arial"/>
          <w:color w:val="000000"/>
          <w:sz w:val="21"/>
          <w:szCs w:val="21"/>
        </w:rPr>
        <w:t>Cover the rod area of the hydraulic cylinder with a layer of grease during prolonged periods of inactivity.</w:t>
      </w:r>
    </w:p>
    <w:p w:rsidR="005F3E4F" w:rsidRDefault="005F3E4F">
      <w:pPr>
        <w:rPr>
          <w:rFonts w:ascii="Arial" w:hAnsi="Arial" w:cs="Arial"/>
        </w:rPr>
      </w:pPr>
    </w:p>
    <w:p w:rsidR="005F3E4F" w:rsidRDefault="005F3E4F">
      <w:pPr>
        <w:rPr>
          <w:rFonts w:ascii="Times New Roman" w:hAnsi="Times New Roman"/>
          <w:kern w:val="0"/>
        </w:rPr>
      </w:pP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p w:rsidR="005F3E4F" w:rsidRDefault="005F3E4F">
      <w:pPr>
        <w:autoSpaceDE w:val="0"/>
        <w:autoSpaceDN w:val="0"/>
        <w:rPr>
          <w:rFonts w:ascii="Times New Roman" w:hAnsi="Times New Roman"/>
          <w:kern w:val="0"/>
        </w:rPr>
      </w:pPr>
      <w:r>
        <w:rPr>
          <w:rFonts w:ascii="Arial" w:hAnsi="Arial" w:cs="Arial"/>
          <w:b/>
          <w:bCs/>
        </w:rPr>
        <w:t>TYRE SPECIFICATIONS</w:t>
      </w: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p w:rsidR="005F3E4F" w:rsidRDefault="005F3E4F">
      <w:pPr>
        <w:autoSpaceDE w:val="0"/>
        <w:autoSpaceDN w:val="0"/>
        <w:rPr>
          <w:rFonts w:ascii="Arial" w:hAnsi="Arial" w:cs="Arial"/>
          <w:b/>
          <w:bCs/>
        </w:rPr>
      </w:pPr>
      <w:r>
        <w:rPr>
          <w:rFonts w:ascii="Arial" w:hAnsi="Arial" w:cs="Arial"/>
          <w:b/>
          <w:bCs/>
        </w:rPr>
        <w:t>1.9 SERVICE /MONTHLY MAINTENANCE</w:t>
      </w:r>
    </w:p>
    <w:p w:rsidR="005F3E4F" w:rsidRDefault="005F3E4F">
      <w:pPr>
        <w:autoSpaceDE w:val="0"/>
        <w:autoSpaceDN w:val="0"/>
        <w:rPr>
          <w:rFonts w:ascii="Arial" w:hAnsi="Arial" w:cs="Arial"/>
          <w:b/>
          <w:bCs/>
        </w:rPr>
      </w:pPr>
      <w:r>
        <w:rPr>
          <w:rFonts w:ascii="Arial" w:hAnsi="Arial" w:cs="Arial"/>
          <w:b/>
          <w:bCs/>
        </w:rPr>
        <w:t>(To be carried out by a qualified technician)</w:t>
      </w:r>
    </w:p>
    <w:p w:rsidR="005F3E4F" w:rsidRDefault="005F3E4F">
      <w:pPr>
        <w:rPr>
          <w:rFonts w:ascii="Arial" w:hAnsi="Arial" w:cs="Arial"/>
          <w:sz w:val="21"/>
          <w:szCs w:val="21"/>
        </w:rPr>
      </w:pPr>
      <w:r>
        <w:rPr>
          <w:rFonts w:ascii="Arial" w:hAnsi="Arial" w:cs="Arial"/>
          <w:sz w:val="21"/>
          <w:szCs w:val="21"/>
        </w:rPr>
        <w:t>Fully grease the trailer with a good quality pin and bush grease. The grease labels will aid in identifying areas that need grease.</w:t>
      </w:r>
    </w:p>
    <w:p w:rsidR="005F3E4F" w:rsidRDefault="005F3E4F">
      <w:pPr>
        <w:rPr>
          <w:rFonts w:ascii="Arial" w:hAnsi="Arial" w:cs="Arial"/>
          <w:sz w:val="21"/>
          <w:szCs w:val="21"/>
        </w:rPr>
      </w:pPr>
    </w:p>
    <w:p w:rsidR="005F3E4F" w:rsidRDefault="005F3E4F">
      <w:pPr>
        <w:rPr>
          <w:rFonts w:ascii="Arial" w:hAnsi="Arial" w:cs="Arial"/>
          <w:sz w:val="21"/>
          <w:szCs w:val="21"/>
        </w:rPr>
      </w:pPr>
      <w:r>
        <w:rPr>
          <w:rFonts w:ascii="Arial" w:hAnsi="Arial" w:cs="Arial"/>
          <w:sz w:val="21"/>
          <w:szCs w:val="21"/>
        </w:rPr>
        <w:t xml:space="preserve">Inspect and Grease the handbrake. Ensure handbrake is working correctly. </w:t>
      </w:r>
    </w:p>
    <w:p w:rsidR="005F3E4F" w:rsidRDefault="005F3E4F">
      <w:pPr>
        <w:rPr>
          <w:rFonts w:ascii="Arial" w:hAnsi="Arial" w:cs="Arial"/>
          <w:sz w:val="21"/>
          <w:szCs w:val="21"/>
        </w:rPr>
      </w:pPr>
    </w:p>
    <w:p w:rsidR="005F3E4F" w:rsidRDefault="005F3E4F">
      <w:pPr>
        <w:rPr>
          <w:rFonts w:ascii="Arial" w:hAnsi="Arial" w:cs="Arial"/>
          <w:sz w:val="21"/>
          <w:szCs w:val="21"/>
        </w:rPr>
      </w:pPr>
      <w:r>
        <w:rPr>
          <w:rFonts w:ascii="Arial" w:hAnsi="Arial" w:cs="Arial"/>
          <w:sz w:val="21"/>
          <w:szCs w:val="21"/>
        </w:rPr>
        <w:t>Inspect all bushes and pins for wear. Where possible place a lever and try to wedge the bush for easier identification of bush wear.</w:t>
      </w:r>
    </w:p>
    <w:p w:rsidR="005F3E4F" w:rsidRDefault="005F3E4F">
      <w:pPr>
        <w:rPr>
          <w:rFonts w:ascii="Arial" w:hAnsi="Arial" w:cs="Arial"/>
          <w:sz w:val="21"/>
          <w:szCs w:val="21"/>
        </w:rPr>
      </w:pPr>
    </w:p>
    <w:p w:rsidR="005F3E4F" w:rsidRDefault="005F3E4F">
      <w:pPr>
        <w:rPr>
          <w:rFonts w:ascii="Arial" w:hAnsi="Arial" w:cs="Arial"/>
          <w:sz w:val="21"/>
          <w:szCs w:val="21"/>
        </w:rPr>
      </w:pPr>
      <w:r>
        <w:rPr>
          <w:rFonts w:ascii="Arial" w:hAnsi="Arial" w:cs="Arial"/>
          <w:sz w:val="21"/>
          <w:szCs w:val="21"/>
        </w:rPr>
        <w:t>Inspect bushes that have an end washer. The washer should be centred with the area around it. If not, then the bush or pin could be worn.</w:t>
      </w:r>
    </w:p>
    <w:p w:rsidR="005F3E4F" w:rsidRDefault="005F3E4F">
      <w:pPr>
        <w:rPr>
          <w:rFonts w:ascii="Arial" w:hAnsi="Arial" w:cs="Arial"/>
          <w:sz w:val="21"/>
          <w:szCs w:val="21"/>
        </w:rPr>
      </w:pPr>
    </w:p>
    <w:p w:rsidR="005F3E4F" w:rsidRDefault="005F3E4F">
      <w:pPr>
        <w:rPr>
          <w:rFonts w:ascii="Arial" w:hAnsi="Arial" w:cs="Arial"/>
          <w:sz w:val="21"/>
          <w:szCs w:val="21"/>
        </w:rPr>
      </w:pPr>
      <w:r>
        <w:rPr>
          <w:rFonts w:ascii="Arial" w:hAnsi="Arial" w:cs="Arial"/>
          <w:sz w:val="21"/>
          <w:szCs w:val="21"/>
        </w:rPr>
        <w:t>Open up electric plugs and junction boxes. Check all connections are making good contact and assess if any water is leaking in. If so, replace relevant components.</w:t>
      </w:r>
    </w:p>
    <w:p w:rsidR="005F3E4F" w:rsidRDefault="005F3E4F">
      <w:pPr>
        <w:rPr>
          <w:rFonts w:ascii="Arial" w:hAnsi="Arial" w:cs="Arial"/>
          <w:sz w:val="21"/>
          <w:szCs w:val="21"/>
        </w:rPr>
      </w:pPr>
    </w:p>
    <w:p w:rsidR="005F3E4F" w:rsidRDefault="005F3E4F">
      <w:pPr>
        <w:rPr>
          <w:rFonts w:ascii="Arial" w:hAnsi="Arial" w:cs="Arial"/>
          <w:sz w:val="21"/>
          <w:szCs w:val="21"/>
        </w:rPr>
      </w:pPr>
      <w:r>
        <w:rPr>
          <w:rFonts w:ascii="Arial" w:hAnsi="Arial" w:cs="Arial"/>
          <w:sz w:val="21"/>
          <w:szCs w:val="21"/>
        </w:rPr>
        <w:t xml:space="preserve"> Check all lights are working and if any connections are broken solder them instead of simply wrapping wires together and using insulating tape.</w:t>
      </w:r>
    </w:p>
    <w:p w:rsidR="005F3E4F" w:rsidRDefault="005F3E4F">
      <w:pPr>
        <w:rPr>
          <w:rFonts w:ascii="Arial" w:hAnsi="Arial" w:cs="Arial"/>
          <w:sz w:val="21"/>
          <w:szCs w:val="21"/>
        </w:rPr>
      </w:pPr>
    </w:p>
    <w:p w:rsidR="005F3E4F" w:rsidRDefault="005F3E4F">
      <w:pPr>
        <w:rPr>
          <w:rFonts w:ascii="Arial" w:hAnsi="Arial" w:cs="Arial"/>
          <w:sz w:val="21"/>
          <w:szCs w:val="21"/>
        </w:rPr>
      </w:pPr>
      <w:r>
        <w:rPr>
          <w:rFonts w:ascii="Arial" w:hAnsi="Arial" w:cs="Arial"/>
          <w:sz w:val="21"/>
          <w:szCs w:val="21"/>
        </w:rPr>
        <w:t>The towing eye is 40mm thick when new. Measure the towing eye and replace when wear has reduced the eye to 30mm.</w:t>
      </w:r>
    </w:p>
    <w:p w:rsidR="005F3E4F" w:rsidRDefault="005F3E4F">
      <w:pPr>
        <w:rPr>
          <w:rFonts w:ascii="Arial" w:hAnsi="Arial" w:cs="Arial"/>
          <w:sz w:val="21"/>
          <w:szCs w:val="21"/>
        </w:rPr>
      </w:pPr>
    </w:p>
    <w:p w:rsidR="005F3E4F" w:rsidRDefault="005F3E4F">
      <w:pPr>
        <w:rPr>
          <w:rFonts w:ascii="Arial" w:hAnsi="Arial" w:cs="Arial"/>
          <w:sz w:val="21"/>
          <w:szCs w:val="21"/>
        </w:rPr>
      </w:pPr>
      <w:r>
        <w:rPr>
          <w:rFonts w:ascii="Arial" w:hAnsi="Arial" w:cs="Arial"/>
          <w:sz w:val="21"/>
          <w:szCs w:val="21"/>
        </w:rPr>
        <w:t>Check all wheel bearings. Jack wheel until just clear of ground and rock it from top to bottom to assess wheel bearing wear. If excessive wear present, adjust or replace wheel bearing.</w:t>
      </w:r>
    </w:p>
    <w:p w:rsidR="005F3E4F" w:rsidRDefault="005F3E4F">
      <w:pPr>
        <w:rPr>
          <w:rFonts w:ascii="Arial" w:hAnsi="Arial" w:cs="Arial"/>
          <w:sz w:val="21"/>
          <w:szCs w:val="21"/>
        </w:rPr>
      </w:pPr>
    </w:p>
    <w:p w:rsidR="005F3E4F" w:rsidRDefault="005F3E4F">
      <w:pPr>
        <w:rPr>
          <w:rFonts w:ascii="Arial" w:hAnsi="Arial" w:cs="Arial"/>
          <w:b/>
          <w:bCs/>
        </w:rPr>
      </w:pPr>
      <w:r>
        <w:rPr>
          <w:rFonts w:ascii="Arial" w:hAnsi="Arial" w:cs="Arial"/>
          <w:b/>
          <w:bCs/>
        </w:rPr>
        <w:t>2.0 BRAKE SERVICE</w:t>
      </w:r>
    </w:p>
    <w:p w:rsidR="005F3E4F" w:rsidRDefault="005F3E4F">
      <w:pPr>
        <w:rPr>
          <w:rFonts w:ascii="Arial" w:hAnsi="Arial" w:cs="Arial"/>
          <w:sz w:val="21"/>
          <w:szCs w:val="21"/>
        </w:rPr>
      </w:pPr>
      <w:r>
        <w:rPr>
          <w:rFonts w:ascii="Arial" w:hAnsi="Arial" w:cs="Arial"/>
          <w:sz w:val="21"/>
          <w:szCs w:val="21"/>
        </w:rPr>
        <w:t>It is highly recommended to take the wheels and brake drums off once a year for a complete examination.</w:t>
      </w:r>
    </w:p>
    <w:p w:rsidR="005F3E4F" w:rsidRDefault="005F3E4F">
      <w:pPr>
        <w:rPr>
          <w:rFonts w:ascii="Arial" w:hAnsi="Arial" w:cs="Arial"/>
          <w:sz w:val="21"/>
          <w:szCs w:val="21"/>
        </w:rPr>
      </w:pPr>
      <w:r>
        <w:rPr>
          <w:rFonts w:ascii="Arial" w:hAnsi="Arial" w:cs="Arial"/>
          <w:sz w:val="21"/>
          <w:szCs w:val="21"/>
        </w:rPr>
        <w:t>Inspect brake linings and all other brake components for wear and damage. Replace as necessary.</w:t>
      </w:r>
    </w:p>
    <w:p w:rsidR="005F3E4F" w:rsidRDefault="005F3E4F">
      <w:pPr>
        <w:rPr>
          <w:rFonts w:ascii="Arial" w:hAnsi="Arial" w:cs="Arial"/>
          <w:sz w:val="21"/>
          <w:szCs w:val="21"/>
        </w:rPr>
      </w:pPr>
      <w:r>
        <w:rPr>
          <w:rFonts w:ascii="Arial" w:hAnsi="Arial" w:cs="Arial"/>
          <w:sz w:val="21"/>
          <w:szCs w:val="21"/>
        </w:rPr>
        <w:t>It is extremely important not to vary the type of brake lining. This includes the fixture of the brake shoe to the shoe ie glue or rivets. Always contact the manufacturer to receive genuine replacement components.</w:t>
      </w:r>
    </w:p>
    <w:p w:rsidR="005F3E4F" w:rsidRDefault="005F3E4F">
      <w:pPr>
        <w:rPr>
          <w:rFonts w:ascii="Arial" w:hAnsi="Arial" w:cs="Arial"/>
          <w:sz w:val="21"/>
          <w:szCs w:val="21"/>
        </w:rPr>
      </w:pPr>
    </w:p>
    <w:p w:rsidR="005F3E4F" w:rsidRDefault="005F3E4F">
      <w:pPr>
        <w:rPr>
          <w:rFonts w:ascii="Arial" w:hAnsi="Arial" w:cs="Arial"/>
        </w:rPr>
      </w:pPr>
    </w:p>
    <w:p w:rsidR="005F3E4F" w:rsidRDefault="005F3E4F">
      <w:pPr>
        <w:rPr>
          <w:rFonts w:ascii="Arial" w:hAnsi="Arial" w:cs="Arial"/>
        </w:rPr>
      </w:pPr>
    </w:p>
    <w:p w:rsidR="005F3E4F" w:rsidRDefault="005F3E4F">
      <w:pPr>
        <w:rPr>
          <w:rFonts w:ascii="Arial" w:hAnsi="Arial" w:cs="Arial"/>
        </w:rPr>
      </w:pPr>
    </w:p>
    <w:p w:rsidR="005F3E4F" w:rsidRDefault="005F3E4F">
      <w:pPr>
        <w:rPr>
          <w:rFonts w:ascii="Arial" w:hAnsi="Arial" w:cs="Arial"/>
        </w:rPr>
      </w:pPr>
    </w:p>
    <w:p w:rsidR="005F3E4F" w:rsidRDefault="005F3E4F">
      <w:pPr>
        <w:rPr>
          <w:rFonts w:ascii="Arial" w:hAnsi="Arial" w:cs="Arial"/>
        </w:rPr>
      </w:pPr>
    </w:p>
    <w:p w:rsidR="005F3E4F" w:rsidRDefault="005F3E4F">
      <w:pPr>
        <w:rPr>
          <w:rFonts w:ascii="Times New Roman" w:hAnsi="Times New Roman"/>
          <w:kern w:val="0"/>
        </w:rPr>
      </w:pP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p w:rsidR="005F3E4F" w:rsidRDefault="005F3E4F">
      <w:pPr>
        <w:autoSpaceDE w:val="0"/>
        <w:autoSpaceDN w:val="0"/>
        <w:rPr>
          <w:rFonts w:ascii="Times New Roman" w:hAnsi="Times New Roman"/>
          <w:kern w:val="0"/>
        </w:rPr>
      </w:pPr>
      <w:r>
        <w:rPr>
          <w:rFonts w:ascii="Arial" w:hAnsi="Arial" w:cs="Arial"/>
        </w:rPr>
        <w:t>B</w:t>
      </w: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p w:rsidR="005F3E4F" w:rsidRDefault="005F3E4F">
      <w:pPr>
        <w:ind w:left="-10"/>
        <w:jc w:val="both"/>
        <w:rPr>
          <w:rFonts w:ascii="Arial" w:hAnsi="Arial" w:cs="Arial"/>
          <w:b/>
          <w:bCs/>
          <w:sz w:val="21"/>
          <w:szCs w:val="21"/>
        </w:rPr>
      </w:pPr>
      <w:r>
        <w:rPr>
          <w:rFonts w:ascii="Arial" w:hAnsi="Arial" w:cs="Arial"/>
          <w:b/>
          <w:bCs/>
          <w:sz w:val="21"/>
          <w:szCs w:val="21"/>
        </w:rPr>
        <w:t>BRAKE ADJUSTMENT</w:t>
      </w:r>
    </w:p>
    <w:p w:rsidR="005F3E4F" w:rsidRDefault="005F3E4F">
      <w:pPr>
        <w:jc w:val="both"/>
        <w:rPr>
          <w:rFonts w:ascii="Arial" w:hAnsi="Arial" w:cs="Arial"/>
          <w:sz w:val="21"/>
          <w:szCs w:val="21"/>
        </w:rPr>
      </w:pPr>
      <w:r>
        <w:rPr>
          <w:rFonts w:ascii="Arial" w:hAnsi="Arial" w:cs="Arial"/>
          <w:sz w:val="21"/>
          <w:szCs w:val="21"/>
        </w:rPr>
        <w:t xml:space="preserve"> Slacken Locking Nut B  </w:t>
      </w:r>
    </w:p>
    <w:p w:rsidR="005F3E4F" w:rsidRDefault="005F3E4F">
      <w:pPr>
        <w:jc w:val="both"/>
        <w:rPr>
          <w:rFonts w:ascii="Arial" w:hAnsi="Arial" w:cs="Arial"/>
          <w:sz w:val="21"/>
          <w:szCs w:val="21"/>
        </w:rPr>
      </w:pPr>
      <w:r>
        <w:rPr>
          <w:rFonts w:ascii="Arial" w:hAnsi="Arial" w:cs="Arial"/>
          <w:sz w:val="21"/>
          <w:szCs w:val="21"/>
        </w:rPr>
        <w:t xml:space="preserve">Turn Bolt A clockwise and keep turning until wheel locks. </w:t>
      </w:r>
    </w:p>
    <w:p w:rsidR="005F3E4F" w:rsidRDefault="005F3E4F">
      <w:pPr>
        <w:jc w:val="both"/>
        <w:rPr>
          <w:rFonts w:ascii="Arial" w:hAnsi="Arial" w:cs="Arial"/>
          <w:sz w:val="21"/>
          <w:szCs w:val="21"/>
        </w:rPr>
      </w:pPr>
      <w:r>
        <w:rPr>
          <w:rFonts w:ascii="Arial" w:hAnsi="Arial" w:cs="Arial"/>
          <w:sz w:val="21"/>
          <w:szCs w:val="21"/>
        </w:rPr>
        <w:t>Once wheel locks turn bolt A back slightly again until the wheel turns freely.</w:t>
      </w:r>
    </w:p>
    <w:p w:rsidR="005F3E4F" w:rsidRDefault="005F3E4F">
      <w:pPr>
        <w:jc w:val="both"/>
        <w:rPr>
          <w:rFonts w:ascii="Arial" w:hAnsi="Arial" w:cs="Arial"/>
          <w:sz w:val="21"/>
          <w:szCs w:val="21"/>
        </w:rPr>
      </w:pPr>
      <w:r>
        <w:rPr>
          <w:rFonts w:ascii="Arial" w:hAnsi="Arial" w:cs="Arial"/>
          <w:sz w:val="21"/>
          <w:szCs w:val="21"/>
        </w:rPr>
        <w:t>Tighten Locking B.</w:t>
      </w:r>
    </w:p>
    <w:p w:rsidR="005F3E4F" w:rsidRDefault="005F3E4F">
      <w:pPr>
        <w:jc w:val="both"/>
        <w:rPr>
          <w:rFonts w:ascii="Arial" w:hAnsi="Arial" w:cs="Arial"/>
          <w:sz w:val="21"/>
          <w:szCs w:val="21"/>
        </w:rPr>
      </w:pPr>
      <w:r>
        <w:rPr>
          <w:rFonts w:ascii="Arial" w:hAnsi="Arial" w:cs="Arial"/>
          <w:sz w:val="21"/>
          <w:szCs w:val="21"/>
        </w:rPr>
        <w:t>Repeat this procedure on all 4 brake rams.</w:t>
      </w:r>
    </w:p>
    <w:p w:rsidR="005F3E4F" w:rsidRDefault="005F3E4F">
      <w:pPr>
        <w:jc w:val="both"/>
        <w:rPr>
          <w:rFonts w:ascii="Times New Roman" w:hAnsi="Times New Roman"/>
          <w:kern w:val="0"/>
        </w:rPr>
      </w:pPr>
      <w:r>
        <w:rPr>
          <w:rFonts w:ascii="Arial" w:hAnsi="Arial" w:cs="Arial"/>
          <w:sz w:val="21"/>
          <w:szCs w:val="21"/>
        </w:rPr>
        <w:t>When fitting new liners the angle relationship between the ram and the brake lever should be 105 degrees as shown above.</w:t>
      </w: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p w:rsidR="005F3E4F" w:rsidRDefault="005F3E4F">
      <w:pPr>
        <w:widowControl/>
        <w:rPr>
          <w:rFonts w:ascii="Arial" w:hAnsi="Arial" w:cs="Arial"/>
          <w:b/>
          <w:bCs/>
        </w:rPr>
      </w:pPr>
      <w:r>
        <w:rPr>
          <w:rFonts w:ascii="Arial" w:hAnsi="Arial" w:cs="Arial"/>
          <w:b/>
          <w:bCs/>
        </w:rPr>
        <w:t>NOTES</w:t>
      </w:r>
    </w:p>
    <w:p w:rsidR="005F3E4F" w:rsidRDefault="005F3E4F">
      <w:pPr>
        <w:widowControl/>
        <w:rPr>
          <w:rFonts w:ascii="Arial" w:hAnsi="Arial" w:cs="Arial"/>
          <w:sz w:val="21"/>
          <w:szCs w:val="21"/>
        </w:rPr>
      </w:pPr>
    </w:p>
    <w:p w:rsidR="005F3E4F" w:rsidRDefault="005F3E4F">
      <w:pPr>
        <w:widowControl/>
        <w:rPr>
          <w:rFonts w:ascii="Arial" w:hAnsi="Arial" w:cs="Arial"/>
          <w:sz w:val="21"/>
          <w:szCs w:val="21"/>
        </w:rPr>
      </w:pPr>
      <w:r>
        <w:rPr>
          <w:rFonts w:ascii="Arial" w:hAnsi="Arial" w:cs="Arial"/>
          <w:sz w:val="21"/>
          <w:szCs w:val="21"/>
        </w:rPr>
        <w:t>The fitting and removal of silage sides must have at least 2 persons available for this task.</w:t>
      </w:r>
    </w:p>
    <w:p w:rsidR="005F3E4F" w:rsidRDefault="005F3E4F">
      <w:pPr>
        <w:widowControl/>
        <w:rPr>
          <w:rFonts w:ascii="Arial" w:hAnsi="Arial" w:cs="Arial"/>
          <w:sz w:val="21"/>
          <w:szCs w:val="21"/>
        </w:rPr>
      </w:pPr>
      <w:r>
        <w:rPr>
          <w:rFonts w:ascii="Arial" w:hAnsi="Arial" w:cs="Arial"/>
          <w:sz w:val="21"/>
          <w:szCs w:val="21"/>
        </w:rPr>
        <w:t>It is also essential to use a lifting device e.g tractor loader, loading shovel to sling sides when fitting or removing. A lifting bracket has been provided on doors/ sides. It is essential to use a shackle of adequate strength to sling these doors/sides.</w:t>
      </w:r>
    </w:p>
    <w:p w:rsidR="005F3E4F" w:rsidRDefault="005F3E4F">
      <w:pPr>
        <w:widowControl/>
        <w:rPr>
          <w:rFonts w:ascii="Arial" w:hAnsi="Arial" w:cs="Arial"/>
          <w:sz w:val="21"/>
          <w:szCs w:val="21"/>
        </w:rPr>
      </w:pPr>
    </w:p>
    <w:p w:rsidR="005F3E4F" w:rsidRDefault="005F3E4F">
      <w:pPr>
        <w:widowControl/>
        <w:rPr>
          <w:rFonts w:ascii="Arial" w:hAnsi="Arial" w:cs="Arial"/>
          <w:sz w:val="21"/>
          <w:szCs w:val="21"/>
        </w:rPr>
      </w:pPr>
      <w:r>
        <w:rPr>
          <w:rFonts w:ascii="Arial" w:hAnsi="Arial" w:cs="Arial"/>
          <w:sz w:val="21"/>
          <w:szCs w:val="21"/>
        </w:rPr>
        <w:t>The maximum recommended speed that the trailer can be operated at is 40 k/hr.</w:t>
      </w:r>
    </w:p>
    <w:p w:rsidR="005F3E4F" w:rsidRDefault="005F3E4F">
      <w:pPr>
        <w:widowControl/>
        <w:rPr>
          <w:rFonts w:ascii="Arial" w:hAnsi="Arial" w:cs="Arial"/>
          <w:sz w:val="21"/>
          <w:szCs w:val="21"/>
        </w:rPr>
      </w:pPr>
    </w:p>
    <w:p w:rsidR="005F3E4F" w:rsidRDefault="005F3E4F">
      <w:pPr>
        <w:widowControl/>
        <w:rPr>
          <w:rFonts w:ascii="Arial" w:hAnsi="Arial" w:cs="Arial"/>
          <w:b/>
          <w:bCs/>
          <w:sz w:val="21"/>
          <w:szCs w:val="21"/>
        </w:rPr>
      </w:pPr>
      <w:r>
        <w:rPr>
          <w:rFonts w:ascii="Arial" w:hAnsi="Arial" w:cs="Arial"/>
          <w:b/>
          <w:bCs/>
          <w:sz w:val="21"/>
          <w:szCs w:val="21"/>
        </w:rPr>
        <w:t>Please note the trailer must not exceed speeds of 40km/h.</w:t>
      </w:r>
    </w:p>
    <w:p w:rsidR="005F3E4F" w:rsidRDefault="005F3E4F">
      <w:pPr>
        <w:widowControl/>
        <w:rPr>
          <w:rFonts w:ascii="Arial" w:hAnsi="Arial" w:cs="Arial"/>
          <w:b/>
          <w:bCs/>
          <w:sz w:val="21"/>
          <w:szCs w:val="21"/>
        </w:rPr>
      </w:pPr>
    </w:p>
    <w:p w:rsidR="005F3E4F" w:rsidRDefault="005F3E4F">
      <w:pPr>
        <w:widowControl/>
        <w:rPr>
          <w:rFonts w:ascii="Arial" w:hAnsi="Arial" w:cs="Arial"/>
          <w:b/>
          <w:bCs/>
          <w:sz w:val="21"/>
          <w:szCs w:val="21"/>
        </w:rPr>
      </w:pPr>
      <w:r>
        <w:rPr>
          <w:rFonts w:ascii="Arial" w:hAnsi="Arial" w:cs="Arial"/>
          <w:b/>
          <w:bCs/>
          <w:sz w:val="21"/>
          <w:szCs w:val="21"/>
        </w:rPr>
        <w:t xml:space="preserve">The trailer must only be towed by suitable vehicles that are equipped with a pick up hitch that is kept in good condition and of adequate strength to tow the trailer . It is the responsibility of the owner/operator to ensure they do not overload the towing capacity of the towing vehicle. If this remains unclear, please contact the manufacturer of your towing vehicle to the establish the towing capacity. </w:t>
      </w:r>
    </w:p>
    <w:p w:rsidR="005F3E4F" w:rsidRDefault="005F3E4F">
      <w:pPr>
        <w:widowControl/>
        <w:rPr>
          <w:rFonts w:ascii="Times New Roman" w:hAnsi="Times New Roman"/>
          <w:kern w:val="0"/>
        </w:rPr>
      </w:pPr>
    </w:p>
    <w:p w:rsidR="005F3E4F" w:rsidRDefault="005F3E4F">
      <w:pPr>
        <w:overflowPunct/>
        <w:autoSpaceDE w:val="0"/>
        <w:autoSpaceDN w:val="0"/>
        <w:rPr>
          <w:rFonts w:ascii="Times New Roman" w:hAnsi="Times New Roman"/>
          <w:kern w:val="0"/>
        </w:rPr>
        <w:sectPr w:rsidR="005F3E4F">
          <w:type w:val="continuous"/>
          <w:pgSz w:w="12240" w:h="15840"/>
          <w:pgMar w:top="1440" w:right="1440" w:bottom="1440" w:left="1440" w:header="720" w:footer="720" w:gutter="0"/>
          <w:cols w:space="720"/>
          <w:noEndnote/>
        </w:sectPr>
      </w:pPr>
    </w:p>
    <w:p w:rsidR="00000000" w:rsidRDefault="005F3E4F" w:rsidP="005F3E4F">
      <w:pPr>
        <w:autoSpaceDE w:val="0"/>
        <w:autoSpaceDN w:val="0"/>
      </w:pPr>
      <w:r>
        <w:rPr>
          <w:rFonts w:ascii="Arial" w:hAnsi="Arial" w:cs="Arial"/>
        </w:rPr>
        <w:t>A</w:t>
      </w:r>
    </w:p>
    <w:sectPr w:rsidR="00000000" w:rsidSect="005F3E4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3E4F"/>
    <w:rsid w:val="005F3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7B75A04-9C92-47E1-9BED-E0BA4F7D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Calibri" w:hAnsi="Calibri" w:cs="Times New Roman"/>
      <w:kern w:val="28"/>
      <w:sz w:val="24"/>
      <w:szCs w:val="24"/>
    </w:rPr>
  </w:style>
  <w:style w:type="paragraph" w:styleId="Heading1">
    <w:name w:val="heading 1"/>
    <w:basedOn w:val="Normal"/>
    <w:next w:val="Normal"/>
    <w:link w:val="Heading1Char"/>
    <w:uiPriority w:val="99"/>
    <w:qFormat/>
    <w:pPr>
      <w:keepNext/>
      <w:autoSpaceDE w:val="0"/>
      <w:autoSpaceDN w:val="0"/>
      <w:jc w:val="center"/>
      <w:outlineLvl w:val="0"/>
    </w:pPr>
    <w:rPr>
      <w:rFonts w:ascii="Arial" w:hAnsi="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pPr>
      <w:autoSpaceDE w:val="0"/>
      <w:autoSpaceDN w:val="0"/>
      <w:spacing w:line="360" w:lineRule="auto"/>
      <w:jc w:val="both"/>
    </w:pPr>
    <w:rPr>
      <w:rFonts w:ascii="Arial" w:hAnsi="Arial"/>
      <w:color w:val="000000"/>
      <w:sz w:val="20"/>
      <w:szCs w:val="20"/>
    </w:rPr>
  </w:style>
  <w:style w:type="character" w:customStyle="1" w:styleId="BodyText3Char">
    <w:name w:val="Body Text 3 Char"/>
    <w:basedOn w:val="DefaultParagraphFont"/>
    <w:link w:val="BodyText3"/>
    <w:uiPriority w:val="99"/>
    <w:semiHidden/>
    <w:rsid w:val="005F3E4F"/>
    <w:rPr>
      <w:rFonts w:ascii="Calibri" w:hAnsi="Calibri" w:cs="Times New Roman"/>
      <w:kern w:val="28"/>
      <w:sz w:val="16"/>
      <w:szCs w:val="16"/>
    </w:rPr>
  </w:style>
  <w:style w:type="character" w:customStyle="1" w:styleId="Heading1Char">
    <w:name w:val="Heading 1 Char"/>
    <w:basedOn w:val="DefaultParagraphFont"/>
    <w:link w:val="Heading1"/>
    <w:uiPriority w:val="9"/>
    <w:rsid w:val="005F3E4F"/>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2334</Words>
  <Characters>13306</Characters>
  <Application>Microsoft Office Word</Application>
  <DocSecurity>0</DocSecurity>
  <Lines>110</Lines>
  <Paragraphs>31</Paragraphs>
  <ScaleCrop>false</ScaleCrop>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2022-07-01T09:48:00Z</dcterms:created>
</cp:coreProperties>
</file>